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E196" w14:textId="3879FE77" w:rsidR="00AD2000" w:rsidRPr="00D12977" w:rsidRDefault="00AD2000" w:rsidP="00A06928"/>
    <w:p w14:paraId="69FB4417" w14:textId="05310000" w:rsidR="002F50D3" w:rsidRPr="00D12977" w:rsidRDefault="002F50D3" w:rsidP="008253AB">
      <w:pPr>
        <w:rPr>
          <w:rFonts w:cstheme="minorHAnsi"/>
          <w:b/>
          <w:sz w:val="32"/>
          <w:szCs w:val="32"/>
        </w:rPr>
      </w:pPr>
      <w:bookmarkStart w:id="0" w:name="_Hlk72754323"/>
      <w:r w:rsidRPr="00D12977">
        <w:rPr>
          <w:rFonts w:cstheme="minorHAnsi"/>
          <w:b/>
          <w:sz w:val="32"/>
          <w:szCs w:val="32"/>
        </w:rPr>
        <w:t xml:space="preserve">British Council </w:t>
      </w:r>
      <w:r w:rsidR="00031695">
        <w:rPr>
          <w:rFonts w:cstheme="minorHAnsi"/>
          <w:b/>
          <w:sz w:val="32"/>
          <w:szCs w:val="32"/>
        </w:rPr>
        <w:t>a</w:t>
      </w:r>
      <w:r w:rsidRPr="00D12977">
        <w:rPr>
          <w:rFonts w:cstheme="minorHAnsi"/>
          <w:b/>
          <w:sz w:val="32"/>
          <w:szCs w:val="32"/>
        </w:rPr>
        <w:t>nnounces Creative Economy Scholarship</w:t>
      </w:r>
      <w:r w:rsidR="00340714" w:rsidRPr="00D12977">
        <w:rPr>
          <w:rFonts w:cstheme="minorHAnsi"/>
          <w:b/>
          <w:sz w:val="32"/>
          <w:szCs w:val="32"/>
        </w:rPr>
        <w:t>s</w:t>
      </w:r>
      <w:r w:rsidRPr="00D12977">
        <w:rPr>
          <w:rFonts w:cstheme="minorHAnsi"/>
          <w:b/>
          <w:sz w:val="32"/>
          <w:szCs w:val="32"/>
        </w:rPr>
        <w:t xml:space="preserve"> </w:t>
      </w:r>
      <w:r w:rsidR="00340714" w:rsidRPr="00D12977">
        <w:rPr>
          <w:rFonts w:cstheme="minorHAnsi"/>
          <w:b/>
          <w:sz w:val="32"/>
          <w:szCs w:val="32"/>
        </w:rPr>
        <w:t>for</w:t>
      </w:r>
      <w:r w:rsidR="004F199B" w:rsidRPr="00D12977">
        <w:rPr>
          <w:rFonts w:cstheme="minorHAnsi"/>
          <w:b/>
          <w:sz w:val="32"/>
          <w:szCs w:val="32"/>
        </w:rPr>
        <w:t xml:space="preserve"> </w:t>
      </w:r>
      <w:r w:rsidR="001526DE" w:rsidRPr="00D12977">
        <w:rPr>
          <w:rFonts w:cstheme="minorHAnsi"/>
          <w:b/>
          <w:sz w:val="32"/>
          <w:szCs w:val="32"/>
        </w:rPr>
        <w:t xml:space="preserve">Indian </w:t>
      </w:r>
      <w:r w:rsidR="00031695">
        <w:rPr>
          <w:rFonts w:cstheme="minorHAnsi"/>
          <w:b/>
          <w:sz w:val="32"/>
          <w:szCs w:val="32"/>
        </w:rPr>
        <w:t>s</w:t>
      </w:r>
      <w:r w:rsidR="004F199B" w:rsidRPr="00D12977">
        <w:rPr>
          <w:rFonts w:cstheme="minorHAnsi"/>
          <w:b/>
          <w:sz w:val="32"/>
          <w:szCs w:val="32"/>
        </w:rPr>
        <w:t xml:space="preserve">tudents and </w:t>
      </w:r>
      <w:r w:rsidR="00031695">
        <w:rPr>
          <w:rFonts w:cstheme="minorHAnsi"/>
          <w:b/>
          <w:sz w:val="32"/>
          <w:szCs w:val="32"/>
        </w:rPr>
        <w:t>y</w:t>
      </w:r>
      <w:r w:rsidR="004F199B" w:rsidRPr="00D12977">
        <w:rPr>
          <w:rFonts w:cstheme="minorHAnsi"/>
          <w:b/>
          <w:sz w:val="32"/>
          <w:szCs w:val="32"/>
        </w:rPr>
        <w:t xml:space="preserve">oung </w:t>
      </w:r>
      <w:r w:rsidR="00031695">
        <w:rPr>
          <w:rFonts w:cstheme="minorHAnsi"/>
          <w:b/>
          <w:sz w:val="32"/>
          <w:szCs w:val="32"/>
        </w:rPr>
        <w:t>p</w:t>
      </w:r>
      <w:r w:rsidR="004F199B" w:rsidRPr="00D12977">
        <w:rPr>
          <w:rFonts w:cstheme="minorHAnsi"/>
          <w:b/>
          <w:sz w:val="32"/>
          <w:szCs w:val="32"/>
        </w:rPr>
        <w:t>rofessionals</w:t>
      </w:r>
    </w:p>
    <w:bookmarkEnd w:id="0"/>
    <w:p w14:paraId="664B394A" w14:textId="43D9AAA2" w:rsidR="00340714" w:rsidRPr="00D12977" w:rsidRDefault="00340714" w:rsidP="0092026F">
      <w:pPr>
        <w:spacing w:after="0"/>
        <w:rPr>
          <w:rFonts w:cstheme="minorHAnsi"/>
          <w:sz w:val="24"/>
          <w:szCs w:val="24"/>
        </w:rPr>
      </w:pPr>
      <w:r w:rsidRPr="00D12977">
        <w:rPr>
          <w:rFonts w:cstheme="minorHAnsi"/>
          <w:sz w:val="24"/>
          <w:szCs w:val="24"/>
        </w:rPr>
        <w:t>-10 post graduate study scholarships available to four UK universities</w:t>
      </w:r>
    </w:p>
    <w:p w14:paraId="4DD77DF5" w14:textId="3545CE53" w:rsidR="00A47642" w:rsidRPr="00D12977" w:rsidRDefault="00A47642" w:rsidP="0092026F">
      <w:pPr>
        <w:spacing w:after="0"/>
        <w:rPr>
          <w:rFonts w:cstheme="minorHAnsi"/>
          <w:sz w:val="24"/>
          <w:szCs w:val="24"/>
        </w:rPr>
      </w:pPr>
      <w:r w:rsidRPr="00D12977">
        <w:rPr>
          <w:rFonts w:cstheme="minorHAnsi"/>
          <w:sz w:val="24"/>
          <w:szCs w:val="24"/>
        </w:rPr>
        <w:t>-</w:t>
      </w:r>
      <w:r w:rsidR="00CE28F8">
        <w:rPr>
          <w:rFonts w:cstheme="minorHAnsi"/>
          <w:sz w:val="24"/>
          <w:szCs w:val="24"/>
        </w:rPr>
        <w:t>O</w:t>
      </w:r>
      <w:r w:rsidRPr="00D12977">
        <w:rPr>
          <w:rFonts w:cstheme="minorHAnsi"/>
          <w:sz w:val="24"/>
          <w:szCs w:val="24"/>
        </w:rPr>
        <w:t>pportunity to become British Council cultural ambassadors for the 2022 UK-India season</w:t>
      </w:r>
    </w:p>
    <w:p w14:paraId="0629C0E2" w14:textId="27450550" w:rsidR="00A47642" w:rsidRPr="00D12977" w:rsidRDefault="00A47642" w:rsidP="00D12977">
      <w:pPr>
        <w:spacing w:after="0"/>
        <w:ind w:left="360"/>
        <w:rPr>
          <w:rFonts w:cstheme="minorHAnsi"/>
          <w:sz w:val="24"/>
          <w:szCs w:val="24"/>
        </w:rPr>
      </w:pPr>
    </w:p>
    <w:p w14:paraId="01DD8D8F" w14:textId="3924A6A1" w:rsidR="00487AAB" w:rsidRDefault="00D12977" w:rsidP="00D12977">
      <w:pPr>
        <w:spacing w:after="0" w:line="240" w:lineRule="auto"/>
        <w:rPr>
          <w:rFonts w:cstheme="minorHAnsi"/>
          <w:sz w:val="24"/>
          <w:szCs w:val="24"/>
        </w:rPr>
      </w:pPr>
      <w:r w:rsidRPr="009F58B2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BF2A5" wp14:editId="6C41D99A">
                <wp:simplePos x="0" y="0"/>
                <wp:positionH relativeFrom="margin">
                  <wp:posOffset>2994660</wp:posOffset>
                </wp:positionH>
                <wp:positionV relativeFrom="paragraph">
                  <wp:posOffset>1026795</wp:posOffset>
                </wp:positionV>
                <wp:extent cx="2617470" cy="36957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5DE1" w14:textId="53AAFF6A" w:rsidR="004D537F" w:rsidRPr="00D12977" w:rsidRDefault="00D12977" w:rsidP="004D5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Snapshot: </w:t>
                            </w:r>
                            <w:r w:rsidR="004D537F"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British Council Creative Economy Scholarships </w:t>
                            </w:r>
                          </w:p>
                          <w:p w14:paraId="6A086F7A" w14:textId="77777777" w:rsidR="004D537F" w:rsidRPr="00D12977" w:rsidRDefault="004D537F" w:rsidP="004D53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85A586" w14:textId="5E988651" w:rsidR="004D537F" w:rsidRPr="00D12977" w:rsidRDefault="004D537F" w:rsidP="00CE28F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Broad Subject:</w:t>
                            </w:r>
                            <w:r w:rsidR="00CE28F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2977">
                              <w:rPr>
                                <w:sz w:val="16"/>
                                <w:szCs w:val="16"/>
                              </w:rPr>
                              <w:t>Culture Policy and Arts Management</w:t>
                            </w:r>
                          </w:p>
                          <w:p w14:paraId="4819124E" w14:textId="1C65C8DD" w:rsidR="004D537F" w:rsidRPr="00D12977" w:rsidRDefault="004D537F" w:rsidP="00CE28F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 of Scholarships</w:t>
                            </w:r>
                            <w:r w:rsidR="00756144"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available</w:t>
                            </w:r>
                            <w:r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2977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4D913839" w14:textId="77777777" w:rsidR="004D537F" w:rsidRPr="00D12977" w:rsidRDefault="004D537F" w:rsidP="004D5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Universities: </w:t>
                            </w:r>
                          </w:p>
                          <w:p w14:paraId="293ABC11" w14:textId="77777777" w:rsidR="00D50CED" w:rsidRPr="00D12977" w:rsidRDefault="00D50CED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sz w:val="16"/>
                                <w:szCs w:val="16"/>
                              </w:rPr>
                              <w:t xml:space="preserve">Birmingham City University </w:t>
                            </w:r>
                          </w:p>
                          <w:p w14:paraId="4D4D8F19" w14:textId="77777777" w:rsidR="00D50CED" w:rsidRPr="00D12977" w:rsidRDefault="00D50CED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sz w:val="16"/>
                                <w:szCs w:val="16"/>
                              </w:rPr>
                              <w:t>Goldsmiths, University of London</w:t>
                            </w:r>
                          </w:p>
                          <w:p w14:paraId="33779164" w14:textId="77777777" w:rsidR="00D50CED" w:rsidRPr="00D12977" w:rsidRDefault="00D50CED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sz w:val="16"/>
                                <w:szCs w:val="16"/>
                              </w:rPr>
                              <w:t>King’s College London</w:t>
                            </w:r>
                          </w:p>
                          <w:p w14:paraId="0D1184F8" w14:textId="622A20E8" w:rsidR="00D50CED" w:rsidRPr="00D12977" w:rsidRDefault="00D50CED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sz w:val="16"/>
                                <w:szCs w:val="16"/>
                              </w:rPr>
                              <w:t>University of G</w:t>
                            </w:r>
                            <w:r w:rsidR="000A6EA8">
                              <w:rPr>
                                <w:sz w:val="16"/>
                                <w:szCs w:val="16"/>
                              </w:rPr>
                              <w:t>lasg</w:t>
                            </w:r>
                            <w:r w:rsidRPr="00D12977">
                              <w:rPr>
                                <w:sz w:val="16"/>
                                <w:szCs w:val="16"/>
                              </w:rPr>
                              <w:t>ow</w:t>
                            </w:r>
                          </w:p>
                          <w:p w14:paraId="57E8C248" w14:textId="07D78E4C" w:rsidR="00756144" w:rsidRPr="00D12977" w:rsidRDefault="00756144" w:rsidP="00CE28F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Type of programme</w:t>
                            </w:r>
                            <w:r w:rsid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50CED" w:rsidRPr="00D12977"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CE28F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50CED" w:rsidRPr="00D12977">
                              <w:rPr>
                                <w:sz w:val="16"/>
                                <w:szCs w:val="16"/>
                              </w:rPr>
                              <w:t>year</w:t>
                            </w:r>
                            <w:r w:rsidRPr="00D12977">
                              <w:rPr>
                                <w:sz w:val="16"/>
                                <w:szCs w:val="16"/>
                              </w:rPr>
                              <w:t>, full time, on campus</w:t>
                            </w:r>
                          </w:p>
                          <w:p w14:paraId="325EFD98" w14:textId="737A9C13" w:rsidR="00756144" w:rsidRPr="00CE28F8" w:rsidRDefault="00756144" w:rsidP="00CE28F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Session start dates</w:t>
                            </w:r>
                            <w:r w:rsid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E28F8">
                              <w:rPr>
                                <w:sz w:val="16"/>
                                <w:szCs w:val="16"/>
                              </w:rPr>
                              <w:t>September/ October 2021</w:t>
                            </w:r>
                            <w:r w:rsidR="00D50CED" w:rsidRPr="00CE28F8">
                              <w:rPr>
                                <w:sz w:val="16"/>
                                <w:szCs w:val="16"/>
                              </w:rPr>
                              <w:t>-2022</w:t>
                            </w:r>
                          </w:p>
                          <w:p w14:paraId="0F572143" w14:textId="2885C093" w:rsidR="004D537F" w:rsidRPr="00D12977" w:rsidRDefault="004D537F" w:rsidP="004D53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Who can apply:</w:t>
                            </w:r>
                          </w:p>
                          <w:p w14:paraId="5576AAFE" w14:textId="5D2DCDB9" w:rsidR="004D537F" w:rsidRPr="00D12977" w:rsidRDefault="004D537F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sz w:val="16"/>
                                <w:szCs w:val="16"/>
                              </w:rPr>
                              <w:t xml:space="preserve">Students or working professionals. </w:t>
                            </w:r>
                          </w:p>
                          <w:p w14:paraId="58F9E8A2" w14:textId="5AA4AD00" w:rsidR="004D537F" w:rsidRPr="00D12977" w:rsidRDefault="00A47642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sz w:val="16"/>
                                <w:szCs w:val="16"/>
                              </w:rPr>
                              <w:t>Resident Indian citizens</w:t>
                            </w:r>
                          </w:p>
                          <w:p w14:paraId="1FDF7797" w14:textId="4BDBEEA0" w:rsidR="004D537F" w:rsidRPr="00D12977" w:rsidRDefault="004D537F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sz w:val="16"/>
                                <w:szCs w:val="16"/>
                              </w:rPr>
                              <w:t>Have completed a graduate programme.</w:t>
                            </w:r>
                          </w:p>
                          <w:p w14:paraId="71885719" w14:textId="6F9FBF8C" w:rsidR="004D537F" w:rsidRPr="00D12977" w:rsidRDefault="004D537F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sz w:val="16"/>
                                <w:szCs w:val="16"/>
                              </w:rPr>
                              <w:t>Can demonstrate interest and experience in related areas</w:t>
                            </w:r>
                            <w:r w:rsidR="00A47642" w:rsidRPr="00D129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4546D56" w14:textId="2D08296E" w:rsidR="00D50CED" w:rsidRPr="00D12977" w:rsidRDefault="004D537F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sz w:val="16"/>
                                <w:szCs w:val="16"/>
                              </w:rPr>
                              <w:t>Can demonstrate the need for financial assistance.</w:t>
                            </w:r>
                          </w:p>
                          <w:p w14:paraId="4888E51D" w14:textId="3C982788" w:rsidR="00D50CED" w:rsidRPr="00D12977" w:rsidRDefault="00D50CED" w:rsidP="00D50C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How</w:t>
                            </w:r>
                            <w:r w:rsid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and where</w:t>
                            </w:r>
                            <w:r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to apply: </w:t>
                            </w:r>
                          </w:p>
                          <w:p w14:paraId="46CA70B6" w14:textId="5DDA4FE2" w:rsidR="00D50CED" w:rsidRPr="00D12977" w:rsidRDefault="009342C0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D50CED" w:rsidRPr="00D12977">
                                <w:rPr>
                                  <w:sz w:val="16"/>
                                  <w:szCs w:val="16"/>
                                </w:rPr>
                                <w:t>https://www.bcu.ac.uk/international/fees-costs-and-scholarships/scholarships/postgraduate/british-council-creative-economy-scholarships</w:t>
                              </w:r>
                            </w:hyperlink>
                            <w:r w:rsidR="0020375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52D486" w14:textId="77777777" w:rsidR="00D50CED" w:rsidRPr="00D12977" w:rsidRDefault="009342C0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50CED" w:rsidRPr="00D12977">
                                <w:rPr>
                                  <w:sz w:val="16"/>
                                  <w:szCs w:val="16"/>
                                </w:rPr>
                                <w:t>https://www.gold.ac.uk/fees-funding/scholarships/india-creative-economy-scholarships/</w:t>
                              </w:r>
                            </w:hyperlink>
                          </w:p>
                          <w:p w14:paraId="07B013CA" w14:textId="77777777" w:rsidR="00D50CED" w:rsidRPr="00D12977" w:rsidRDefault="009342C0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D50CED" w:rsidRPr="00D12977">
                                <w:rPr>
                                  <w:sz w:val="16"/>
                                  <w:szCs w:val="16"/>
                                </w:rPr>
                                <w:t>https://www.kcl.ac.uk/cmci/postgraduate/postgraduate-funding</w:t>
                              </w:r>
                            </w:hyperlink>
                          </w:p>
                          <w:p w14:paraId="08F3F092" w14:textId="77777777" w:rsidR="00D50CED" w:rsidRPr="00D12977" w:rsidRDefault="009342C0" w:rsidP="00D129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D50CED" w:rsidRPr="00D12977">
                                <w:rPr>
                                  <w:sz w:val="16"/>
                                  <w:szCs w:val="16"/>
                                </w:rPr>
                                <w:t>https://www.gla.ac.uk/scholarships/britishcouncilcreativeeconomyscholarships/</w:t>
                              </w:r>
                            </w:hyperlink>
                            <w:r w:rsidR="00D50CED" w:rsidRPr="00D129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0EFA3A" w14:textId="6922486E" w:rsidR="00D50CED" w:rsidRPr="00D12977" w:rsidRDefault="00D50CED" w:rsidP="00CE28F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Last date for applications</w:t>
                            </w:r>
                            <w:r w:rsidR="00D129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8A74A7">
                              <w:rPr>
                                <w:sz w:val="16"/>
                                <w:szCs w:val="16"/>
                              </w:rPr>
                              <w:t>As per university deadline</w:t>
                            </w:r>
                          </w:p>
                          <w:p w14:paraId="0B545553" w14:textId="4E6AA299" w:rsidR="00756144" w:rsidRPr="00D12977" w:rsidRDefault="00756144" w:rsidP="00D1297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BF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pt;margin-top:80.85pt;width:206.1pt;height:2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jNJQ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">
                <v:textbox>
                  <w:txbxContent>
                    <w:p w14:paraId="1F085DE1" w14:textId="53AAFF6A" w:rsidR="004D537F" w:rsidRPr="00D12977" w:rsidRDefault="00D12977" w:rsidP="004D537F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Snapshot: </w:t>
                      </w:r>
                      <w:r w:rsidR="004D537F" w:rsidRPr="00D129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British Council Creative Economy Scholarships </w:t>
                      </w:r>
                    </w:p>
                    <w:p w14:paraId="6A086F7A" w14:textId="77777777" w:rsidR="004D537F" w:rsidRPr="00D12977" w:rsidRDefault="004D537F" w:rsidP="004D53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F85A586" w14:textId="5E988651" w:rsidR="004D537F" w:rsidRPr="00D12977" w:rsidRDefault="004D537F" w:rsidP="00CE28F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b/>
                          <w:bCs/>
                          <w:sz w:val="16"/>
                          <w:szCs w:val="16"/>
                        </w:rPr>
                        <w:t>Broad Subject:</w:t>
                      </w:r>
                      <w:r w:rsidR="00CE28F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12977">
                        <w:rPr>
                          <w:sz w:val="16"/>
                          <w:szCs w:val="16"/>
                        </w:rPr>
                        <w:t>Culture Policy and Arts Management</w:t>
                      </w:r>
                    </w:p>
                    <w:p w14:paraId="4819124E" w14:textId="1C65C8DD" w:rsidR="004D537F" w:rsidRPr="00D12977" w:rsidRDefault="004D537F" w:rsidP="00CE28F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b/>
                          <w:bCs/>
                          <w:sz w:val="16"/>
                          <w:szCs w:val="16"/>
                        </w:rPr>
                        <w:t>No of Scholarships</w:t>
                      </w:r>
                      <w:r w:rsidR="00756144" w:rsidRPr="00D129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available</w:t>
                      </w:r>
                      <w:r w:rsidRPr="00D12977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D129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12977">
                        <w:rPr>
                          <w:sz w:val="16"/>
                          <w:szCs w:val="16"/>
                        </w:rPr>
                        <w:t>10</w:t>
                      </w:r>
                    </w:p>
                    <w:p w14:paraId="4D913839" w14:textId="77777777" w:rsidR="004D537F" w:rsidRPr="00D12977" w:rsidRDefault="004D537F" w:rsidP="004D537F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129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Universities: </w:t>
                      </w:r>
                    </w:p>
                    <w:p w14:paraId="293ABC11" w14:textId="77777777" w:rsidR="00D50CED" w:rsidRPr="00D12977" w:rsidRDefault="00D50CED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sz w:val="16"/>
                          <w:szCs w:val="16"/>
                        </w:rPr>
                        <w:t xml:space="preserve">Birmingham City University </w:t>
                      </w:r>
                    </w:p>
                    <w:p w14:paraId="4D4D8F19" w14:textId="77777777" w:rsidR="00D50CED" w:rsidRPr="00D12977" w:rsidRDefault="00D50CED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sz w:val="16"/>
                          <w:szCs w:val="16"/>
                        </w:rPr>
                        <w:t>Goldsmiths, University of London</w:t>
                      </w:r>
                    </w:p>
                    <w:p w14:paraId="33779164" w14:textId="77777777" w:rsidR="00D50CED" w:rsidRPr="00D12977" w:rsidRDefault="00D50CED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sz w:val="16"/>
                          <w:szCs w:val="16"/>
                        </w:rPr>
                        <w:t>King’s College London</w:t>
                      </w:r>
                    </w:p>
                    <w:p w14:paraId="0D1184F8" w14:textId="622A20E8" w:rsidR="00D50CED" w:rsidRPr="00D12977" w:rsidRDefault="00D50CED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sz w:val="16"/>
                          <w:szCs w:val="16"/>
                        </w:rPr>
                        <w:t>University of G</w:t>
                      </w:r>
                      <w:r w:rsidR="000A6EA8">
                        <w:rPr>
                          <w:sz w:val="16"/>
                          <w:szCs w:val="16"/>
                        </w:rPr>
                        <w:t>lasg</w:t>
                      </w:r>
                      <w:r w:rsidRPr="00D12977">
                        <w:rPr>
                          <w:sz w:val="16"/>
                          <w:szCs w:val="16"/>
                        </w:rPr>
                        <w:t>ow</w:t>
                      </w:r>
                    </w:p>
                    <w:p w14:paraId="57E8C248" w14:textId="07D78E4C" w:rsidR="00756144" w:rsidRPr="00D12977" w:rsidRDefault="00756144" w:rsidP="00CE28F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b/>
                          <w:bCs/>
                          <w:sz w:val="16"/>
                          <w:szCs w:val="16"/>
                        </w:rPr>
                        <w:t>Type of programme</w:t>
                      </w:r>
                      <w:r w:rsidR="00D129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D50CED" w:rsidRPr="00D12977">
                        <w:rPr>
                          <w:sz w:val="16"/>
                          <w:szCs w:val="16"/>
                        </w:rPr>
                        <w:t>One</w:t>
                      </w:r>
                      <w:r w:rsidR="00CE28F8">
                        <w:rPr>
                          <w:sz w:val="16"/>
                          <w:szCs w:val="16"/>
                        </w:rPr>
                        <w:t>-</w:t>
                      </w:r>
                      <w:r w:rsidR="00D50CED" w:rsidRPr="00D12977">
                        <w:rPr>
                          <w:sz w:val="16"/>
                          <w:szCs w:val="16"/>
                        </w:rPr>
                        <w:t>year</w:t>
                      </w:r>
                      <w:r w:rsidRPr="00D12977">
                        <w:rPr>
                          <w:sz w:val="16"/>
                          <w:szCs w:val="16"/>
                        </w:rPr>
                        <w:t>, full time, on campus</w:t>
                      </w:r>
                    </w:p>
                    <w:p w14:paraId="325EFD98" w14:textId="737A9C13" w:rsidR="00756144" w:rsidRPr="00CE28F8" w:rsidRDefault="00756144" w:rsidP="00CE28F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b/>
                          <w:bCs/>
                          <w:sz w:val="16"/>
                          <w:szCs w:val="16"/>
                        </w:rPr>
                        <w:t>Session start dates</w:t>
                      </w:r>
                      <w:r w:rsidR="00D129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CE28F8">
                        <w:rPr>
                          <w:sz w:val="16"/>
                          <w:szCs w:val="16"/>
                        </w:rPr>
                        <w:t>September/ October 2021</w:t>
                      </w:r>
                      <w:r w:rsidR="00D50CED" w:rsidRPr="00CE28F8">
                        <w:rPr>
                          <w:sz w:val="16"/>
                          <w:szCs w:val="16"/>
                        </w:rPr>
                        <w:t>-2022</w:t>
                      </w:r>
                    </w:p>
                    <w:p w14:paraId="0F572143" w14:textId="2885C093" w:rsidR="004D537F" w:rsidRPr="00D12977" w:rsidRDefault="004D537F" w:rsidP="004D537F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12977">
                        <w:rPr>
                          <w:b/>
                          <w:bCs/>
                          <w:sz w:val="16"/>
                          <w:szCs w:val="16"/>
                        </w:rPr>
                        <w:t>Who can apply:</w:t>
                      </w:r>
                    </w:p>
                    <w:p w14:paraId="5576AAFE" w14:textId="5D2DCDB9" w:rsidR="004D537F" w:rsidRPr="00D12977" w:rsidRDefault="004D537F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sz w:val="16"/>
                          <w:szCs w:val="16"/>
                        </w:rPr>
                        <w:t xml:space="preserve">Students or working professionals. </w:t>
                      </w:r>
                    </w:p>
                    <w:p w14:paraId="58F9E8A2" w14:textId="5AA4AD00" w:rsidR="004D537F" w:rsidRPr="00D12977" w:rsidRDefault="00A47642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sz w:val="16"/>
                          <w:szCs w:val="16"/>
                        </w:rPr>
                        <w:t>Resident Indian citizens</w:t>
                      </w:r>
                    </w:p>
                    <w:p w14:paraId="1FDF7797" w14:textId="4BDBEEA0" w:rsidR="004D537F" w:rsidRPr="00D12977" w:rsidRDefault="004D537F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sz w:val="16"/>
                          <w:szCs w:val="16"/>
                        </w:rPr>
                        <w:t>Have completed a graduate programme.</w:t>
                      </w:r>
                    </w:p>
                    <w:p w14:paraId="71885719" w14:textId="6F9FBF8C" w:rsidR="004D537F" w:rsidRPr="00D12977" w:rsidRDefault="004D537F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sz w:val="16"/>
                          <w:szCs w:val="16"/>
                        </w:rPr>
                        <w:t>Can demonstrate interest and experience in related areas</w:t>
                      </w:r>
                      <w:r w:rsidR="00A47642" w:rsidRPr="00D1297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4546D56" w14:textId="2D08296E" w:rsidR="00D50CED" w:rsidRPr="00D12977" w:rsidRDefault="004D537F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sz w:val="16"/>
                          <w:szCs w:val="16"/>
                        </w:rPr>
                        <w:t>Can demonstrate the need for financial assistance.</w:t>
                      </w:r>
                    </w:p>
                    <w:p w14:paraId="4888E51D" w14:textId="3C982788" w:rsidR="00D50CED" w:rsidRPr="00D12977" w:rsidRDefault="00D50CED" w:rsidP="00D50CED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12977">
                        <w:rPr>
                          <w:b/>
                          <w:bCs/>
                          <w:sz w:val="16"/>
                          <w:szCs w:val="16"/>
                        </w:rPr>
                        <w:t>How</w:t>
                      </w:r>
                      <w:r w:rsidR="00D129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and where</w:t>
                      </w:r>
                      <w:r w:rsidRPr="00D129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to apply: </w:t>
                      </w:r>
                    </w:p>
                    <w:p w14:paraId="46CA70B6" w14:textId="5DDA4FE2" w:rsidR="00D50CED" w:rsidRPr="00D12977" w:rsidRDefault="00BF3F34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D50CED" w:rsidRPr="00D12977">
                          <w:rPr>
                            <w:sz w:val="16"/>
                            <w:szCs w:val="16"/>
                          </w:rPr>
                          <w:t>https://www.bcu.ac.uk/international/fees-costs-and-scholarships/scholarships/postgraduate/british-council-creative-economy-scholarships</w:t>
                        </w:r>
                      </w:hyperlink>
                      <w:r w:rsidR="0020375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52D486" w14:textId="77777777" w:rsidR="00D50CED" w:rsidRPr="00D12977" w:rsidRDefault="00BF3F34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hyperlink r:id="rId12" w:history="1">
                        <w:r w:rsidR="00D50CED" w:rsidRPr="00D12977">
                          <w:rPr>
                            <w:sz w:val="16"/>
                            <w:szCs w:val="16"/>
                          </w:rPr>
                          <w:t>https://www.gold.ac.uk/fees-funding/scholarships/india-creative-economy-scholarships/</w:t>
                        </w:r>
                      </w:hyperlink>
                    </w:p>
                    <w:p w14:paraId="07B013CA" w14:textId="77777777" w:rsidR="00D50CED" w:rsidRPr="00D12977" w:rsidRDefault="00BF3F34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D50CED" w:rsidRPr="00D12977">
                          <w:rPr>
                            <w:sz w:val="16"/>
                            <w:szCs w:val="16"/>
                          </w:rPr>
                          <w:t>https://www.kcl.ac.uk/cmci/postgraduate/postgraduate-funding</w:t>
                        </w:r>
                      </w:hyperlink>
                    </w:p>
                    <w:p w14:paraId="08F3F092" w14:textId="77777777" w:rsidR="00D50CED" w:rsidRPr="00D12977" w:rsidRDefault="00BF3F34" w:rsidP="00D129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hyperlink r:id="rId14" w:history="1">
                        <w:r w:rsidR="00D50CED" w:rsidRPr="00D12977">
                          <w:rPr>
                            <w:sz w:val="16"/>
                            <w:szCs w:val="16"/>
                          </w:rPr>
                          <w:t>https://www.gla.ac.uk/scholarships/britishcouncilcreativeeconomyscholarships/</w:t>
                        </w:r>
                      </w:hyperlink>
                      <w:r w:rsidR="00D50CED" w:rsidRPr="00D1297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0EFA3A" w14:textId="6922486E" w:rsidR="00D50CED" w:rsidRPr="00D12977" w:rsidRDefault="00D50CED" w:rsidP="00CE28F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12977">
                        <w:rPr>
                          <w:b/>
                          <w:bCs/>
                          <w:sz w:val="16"/>
                          <w:szCs w:val="16"/>
                        </w:rPr>
                        <w:t>Last date for applications</w:t>
                      </w:r>
                      <w:r w:rsidR="00D129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8A74A7">
                        <w:rPr>
                          <w:sz w:val="16"/>
                          <w:szCs w:val="16"/>
                        </w:rPr>
                        <w:t>As per university deadline</w:t>
                      </w:r>
                    </w:p>
                    <w:p w14:paraId="0B545553" w14:textId="4E6AA299" w:rsidR="00756144" w:rsidRPr="00D12977" w:rsidRDefault="00756144" w:rsidP="00D12977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08E" w:rsidRPr="009F58B2">
        <w:rPr>
          <w:rFonts w:cstheme="minorHAnsi"/>
          <w:b/>
          <w:bCs/>
          <w:color w:val="000000" w:themeColor="text1"/>
          <w:sz w:val="24"/>
          <w:szCs w:val="24"/>
        </w:rPr>
        <w:t>May</w:t>
      </w:r>
      <w:r w:rsidR="00A47642" w:rsidRPr="009F58B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9F58B2" w:rsidRPr="009F58B2">
        <w:rPr>
          <w:rFonts w:cstheme="minorHAnsi"/>
          <w:b/>
          <w:bCs/>
          <w:color w:val="000000" w:themeColor="text1"/>
          <w:sz w:val="24"/>
          <w:szCs w:val="24"/>
        </w:rPr>
        <w:t>24</w:t>
      </w:r>
      <w:proofErr w:type="gramEnd"/>
      <w:r w:rsidR="002F50D3" w:rsidRPr="009F58B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F50D3" w:rsidRPr="00D12977">
        <w:rPr>
          <w:rFonts w:cstheme="minorHAnsi"/>
          <w:b/>
          <w:bCs/>
          <w:sz w:val="24"/>
          <w:szCs w:val="24"/>
        </w:rPr>
        <w:t>2021</w:t>
      </w:r>
      <w:r w:rsidR="00A47642" w:rsidRPr="00D12977">
        <w:rPr>
          <w:rFonts w:cstheme="minorHAnsi"/>
          <w:b/>
          <w:bCs/>
          <w:sz w:val="24"/>
          <w:szCs w:val="24"/>
        </w:rPr>
        <w:t>,</w:t>
      </w:r>
      <w:r w:rsidR="002F50D3" w:rsidRPr="00D1297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2F50D3" w:rsidRPr="009F58B2">
        <w:rPr>
          <w:rFonts w:cstheme="minorHAnsi"/>
          <w:b/>
          <w:bCs/>
          <w:color w:val="000000" w:themeColor="text1"/>
          <w:sz w:val="24"/>
          <w:szCs w:val="24"/>
        </w:rPr>
        <w:t>Delhi</w:t>
      </w:r>
      <w:r w:rsidR="002F50D3" w:rsidRPr="00D12977">
        <w:rPr>
          <w:rFonts w:cstheme="minorHAnsi"/>
          <w:sz w:val="24"/>
          <w:szCs w:val="24"/>
        </w:rPr>
        <w:t xml:space="preserve">: </w:t>
      </w:r>
      <w:bookmarkStart w:id="1" w:name="_Hlk68530681"/>
      <w:r w:rsidR="00480566" w:rsidRPr="00D12977">
        <w:rPr>
          <w:rFonts w:cstheme="minorHAnsi"/>
          <w:sz w:val="24"/>
          <w:szCs w:val="24"/>
        </w:rPr>
        <w:t>The British Council</w:t>
      </w:r>
      <w:r w:rsidR="00340714" w:rsidRPr="00D12977">
        <w:rPr>
          <w:rFonts w:cstheme="minorHAnsi"/>
          <w:sz w:val="24"/>
          <w:szCs w:val="24"/>
        </w:rPr>
        <w:t xml:space="preserve"> announce</w:t>
      </w:r>
      <w:r w:rsidR="00A47642" w:rsidRPr="00D12977">
        <w:rPr>
          <w:rFonts w:cstheme="minorHAnsi"/>
          <w:sz w:val="24"/>
          <w:szCs w:val="24"/>
        </w:rPr>
        <w:t>s</w:t>
      </w:r>
      <w:r w:rsidR="00340714" w:rsidRPr="00D12977">
        <w:rPr>
          <w:rFonts w:cstheme="minorHAnsi"/>
          <w:sz w:val="24"/>
          <w:szCs w:val="24"/>
        </w:rPr>
        <w:t xml:space="preserve"> that it is inviting </w:t>
      </w:r>
      <w:r w:rsidR="00480566" w:rsidRPr="00D12977">
        <w:rPr>
          <w:rFonts w:cstheme="minorHAnsi"/>
          <w:sz w:val="24"/>
          <w:szCs w:val="24"/>
        </w:rPr>
        <w:t>application</w:t>
      </w:r>
      <w:r w:rsidR="00340714" w:rsidRPr="00D12977">
        <w:rPr>
          <w:rFonts w:cstheme="minorHAnsi"/>
          <w:sz w:val="24"/>
          <w:szCs w:val="24"/>
        </w:rPr>
        <w:t>s</w:t>
      </w:r>
      <w:r w:rsidR="00480566" w:rsidRPr="00D12977">
        <w:rPr>
          <w:rFonts w:cstheme="minorHAnsi"/>
          <w:sz w:val="24"/>
          <w:szCs w:val="24"/>
        </w:rPr>
        <w:t xml:space="preserve"> for </w:t>
      </w:r>
      <w:r w:rsidR="00340714" w:rsidRPr="00D12977">
        <w:rPr>
          <w:rFonts w:cstheme="minorHAnsi"/>
          <w:sz w:val="24"/>
          <w:szCs w:val="24"/>
        </w:rPr>
        <w:t xml:space="preserve">a new </w:t>
      </w:r>
      <w:r w:rsidR="00480566" w:rsidRPr="00D12977">
        <w:rPr>
          <w:rFonts w:cstheme="minorHAnsi"/>
          <w:sz w:val="24"/>
          <w:szCs w:val="24"/>
        </w:rPr>
        <w:t xml:space="preserve">Creative Economy </w:t>
      </w:r>
      <w:r w:rsidR="00340714" w:rsidRPr="00D12977">
        <w:rPr>
          <w:rFonts w:cstheme="minorHAnsi"/>
          <w:sz w:val="24"/>
          <w:szCs w:val="24"/>
        </w:rPr>
        <w:t>S</w:t>
      </w:r>
      <w:r w:rsidR="00480566" w:rsidRPr="00D12977">
        <w:rPr>
          <w:rFonts w:cstheme="minorHAnsi"/>
          <w:sz w:val="24"/>
          <w:szCs w:val="24"/>
        </w:rPr>
        <w:t>cholarship programme</w:t>
      </w:r>
      <w:r w:rsidR="00340714" w:rsidRPr="00D12977">
        <w:rPr>
          <w:rFonts w:cstheme="minorHAnsi"/>
          <w:sz w:val="24"/>
          <w:szCs w:val="24"/>
        </w:rPr>
        <w:t xml:space="preserve">. </w:t>
      </w:r>
      <w:r w:rsidR="00A47642" w:rsidRPr="00D12977">
        <w:rPr>
          <w:rFonts w:cstheme="minorHAnsi"/>
          <w:b/>
          <w:bCs/>
          <w:sz w:val="24"/>
          <w:szCs w:val="24"/>
        </w:rPr>
        <w:t>T</w:t>
      </w:r>
      <w:r w:rsidR="00756144" w:rsidRPr="00D12977">
        <w:rPr>
          <w:rFonts w:cstheme="minorHAnsi"/>
          <w:b/>
          <w:bCs/>
          <w:sz w:val="24"/>
          <w:szCs w:val="24"/>
        </w:rPr>
        <w:t>en</w:t>
      </w:r>
      <w:r w:rsidR="00340714" w:rsidRPr="00D12977">
        <w:rPr>
          <w:rFonts w:cstheme="minorHAnsi"/>
          <w:b/>
          <w:bCs/>
          <w:sz w:val="24"/>
          <w:szCs w:val="24"/>
        </w:rPr>
        <w:t xml:space="preserve"> scholarships</w:t>
      </w:r>
      <w:r w:rsidR="00340714" w:rsidRPr="00D12977">
        <w:rPr>
          <w:rFonts w:cstheme="minorHAnsi"/>
          <w:sz w:val="24"/>
          <w:szCs w:val="24"/>
        </w:rPr>
        <w:t xml:space="preserve"> </w:t>
      </w:r>
      <w:r w:rsidR="004D537F" w:rsidRPr="00D12977">
        <w:rPr>
          <w:rFonts w:cstheme="minorHAnsi"/>
          <w:sz w:val="24"/>
          <w:szCs w:val="24"/>
        </w:rPr>
        <w:t>worth a total of over £149,000</w:t>
      </w:r>
      <w:r w:rsidR="003E5C2B">
        <w:rPr>
          <w:rFonts w:cstheme="minorHAnsi"/>
          <w:sz w:val="24"/>
          <w:szCs w:val="24"/>
        </w:rPr>
        <w:t>,</w:t>
      </w:r>
      <w:r w:rsidR="004D537F" w:rsidRPr="00D12977">
        <w:rPr>
          <w:rFonts w:cstheme="minorHAnsi"/>
          <w:sz w:val="24"/>
          <w:szCs w:val="24"/>
        </w:rPr>
        <w:t xml:space="preserve"> </w:t>
      </w:r>
      <w:r w:rsidR="00340714" w:rsidRPr="00D12977">
        <w:rPr>
          <w:rFonts w:cstheme="minorHAnsi"/>
          <w:sz w:val="24"/>
          <w:szCs w:val="24"/>
        </w:rPr>
        <w:t xml:space="preserve">are on offer for students </w:t>
      </w:r>
      <w:r w:rsidR="00A47642" w:rsidRPr="00D12977">
        <w:rPr>
          <w:rFonts w:cstheme="minorHAnsi"/>
          <w:sz w:val="24"/>
          <w:szCs w:val="24"/>
        </w:rPr>
        <w:t xml:space="preserve">and young professionals from India </w:t>
      </w:r>
      <w:r w:rsidR="00340714" w:rsidRPr="00D12977">
        <w:rPr>
          <w:rFonts w:cstheme="minorHAnsi"/>
          <w:sz w:val="24"/>
          <w:szCs w:val="24"/>
        </w:rPr>
        <w:t xml:space="preserve">to pursue post graduate study in </w:t>
      </w:r>
      <w:r w:rsidR="004D537F" w:rsidRPr="00D12977">
        <w:rPr>
          <w:rFonts w:cstheme="minorHAnsi"/>
          <w:sz w:val="24"/>
          <w:szCs w:val="24"/>
        </w:rPr>
        <w:t xml:space="preserve">the broad area of </w:t>
      </w:r>
      <w:r w:rsidR="004D537F" w:rsidRPr="00D12977">
        <w:rPr>
          <w:rFonts w:cstheme="minorHAnsi"/>
          <w:b/>
          <w:bCs/>
          <w:sz w:val="24"/>
          <w:szCs w:val="24"/>
        </w:rPr>
        <w:t>Culture Policy and Arts Management</w:t>
      </w:r>
      <w:r w:rsidR="00340714" w:rsidRPr="00D12977">
        <w:rPr>
          <w:rFonts w:cstheme="minorHAnsi"/>
          <w:sz w:val="24"/>
          <w:szCs w:val="24"/>
        </w:rPr>
        <w:t xml:space="preserve"> </w:t>
      </w:r>
      <w:r w:rsidR="004D537F" w:rsidRPr="00D12977">
        <w:rPr>
          <w:rFonts w:cstheme="minorHAnsi"/>
          <w:sz w:val="24"/>
          <w:szCs w:val="24"/>
        </w:rPr>
        <w:t xml:space="preserve">at </w:t>
      </w:r>
      <w:r w:rsidR="004D537F" w:rsidRPr="00D12977">
        <w:rPr>
          <w:rFonts w:cstheme="minorHAnsi"/>
          <w:b/>
          <w:bCs/>
          <w:sz w:val="24"/>
          <w:szCs w:val="24"/>
        </w:rPr>
        <w:t>f</w:t>
      </w:r>
      <w:r w:rsidR="00340714" w:rsidRPr="00D12977">
        <w:rPr>
          <w:rFonts w:cstheme="minorHAnsi"/>
          <w:b/>
          <w:bCs/>
          <w:sz w:val="24"/>
          <w:szCs w:val="24"/>
        </w:rPr>
        <w:t xml:space="preserve">our UK universities </w:t>
      </w:r>
      <w:r w:rsidR="004D537F" w:rsidRPr="00D12977">
        <w:rPr>
          <w:rFonts w:cstheme="minorHAnsi"/>
          <w:b/>
          <w:bCs/>
          <w:sz w:val="24"/>
          <w:szCs w:val="24"/>
        </w:rPr>
        <w:t>that offer this programme</w:t>
      </w:r>
      <w:r w:rsidR="004D537F" w:rsidRPr="00D12977">
        <w:rPr>
          <w:rFonts w:cstheme="minorHAnsi"/>
          <w:sz w:val="24"/>
          <w:szCs w:val="24"/>
        </w:rPr>
        <w:t xml:space="preserve">. Interested applicants must apply for the scholarship directly with </w:t>
      </w:r>
      <w:r w:rsidR="001526DE" w:rsidRPr="00D12977">
        <w:rPr>
          <w:rFonts w:cstheme="minorHAnsi"/>
          <w:sz w:val="24"/>
          <w:szCs w:val="24"/>
        </w:rPr>
        <w:t>the participating universities</w:t>
      </w:r>
      <w:r w:rsidR="008406F4">
        <w:rPr>
          <w:rFonts w:cstheme="minorHAnsi"/>
          <w:sz w:val="24"/>
          <w:szCs w:val="24"/>
        </w:rPr>
        <w:t xml:space="preserve"> </w:t>
      </w:r>
      <w:r w:rsidR="0055354C">
        <w:rPr>
          <w:rFonts w:cstheme="minorHAnsi"/>
          <w:sz w:val="24"/>
          <w:szCs w:val="24"/>
        </w:rPr>
        <w:t>–</w:t>
      </w:r>
      <w:r w:rsidR="008406F4">
        <w:rPr>
          <w:rFonts w:cstheme="minorHAnsi"/>
          <w:sz w:val="24"/>
          <w:szCs w:val="24"/>
        </w:rPr>
        <w:t xml:space="preserve"> </w:t>
      </w:r>
      <w:r w:rsidR="0055354C">
        <w:rPr>
          <w:rFonts w:cstheme="minorHAnsi"/>
          <w:sz w:val="24"/>
          <w:szCs w:val="24"/>
        </w:rPr>
        <w:t xml:space="preserve">Birmingham City University, Goldsmiths University of London, </w:t>
      </w:r>
      <w:r w:rsidR="003575BC">
        <w:rPr>
          <w:rFonts w:cstheme="minorHAnsi"/>
          <w:sz w:val="24"/>
          <w:szCs w:val="24"/>
        </w:rPr>
        <w:t xml:space="preserve">King’s College </w:t>
      </w:r>
      <w:proofErr w:type="gramStart"/>
      <w:r w:rsidR="003575BC">
        <w:rPr>
          <w:rFonts w:cstheme="minorHAnsi"/>
          <w:sz w:val="24"/>
          <w:szCs w:val="24"/>
        </w:rPr>
        <w:t>London</w:t>
      </w:r>
      <w:proofErr w:type="gramEnd"/>
      <w:r w:rsidR="003575BC">
        <w:rPr>
          <w:rFonts w:cstheme="minorHAnsi"/>
          <w:sz w:val="24"/>
          <w:szCs w:val="24"/>
        </w:rPr>
        <w:t xml:space="preserve"> and University of Glas</w:t>
      </w:r>
      <w:r w:rsidR="00C45203">
        <w:rPr>
          <w:rFonts w:cstheme="minorHAnsi"/>
          <w:sz w:val="24"/>
          <w:szCs w:val="24"/>
        </w:rPr>
        <w:t xml:space="preserve">gow. </w:t>
      </w:r>
    </w:p>
    <w:p w14:paraId="55809280" w14:textId="28E10455" w:rsidR="00A06928" w:rsidRPr="00D12977" w:rsidRDefault="00A06928" w:rsidP="00D12977">
      <w:pPr>
        <w:spacing w:after="0" w:line="240" w:lineRule="auto"/>
        <w:rPr>
          <w:rFonts w:cstheme="minorHAnsi"/>
          <w:sz w:val="24"/>
          <w:szCs w:val="24"/>
        </w:rPr>
      </w:pPr>
    </w:p>
    <w:p w14:paraId="660822A7" w14:textId="4232C674" w:rsidR="00A06928" w:rsidRPr="00D12977" w:rsidRDefault="00D12977" w:rsidP="00D12977">
      <w:pPr>
        <w:spacing w:after="0" w:line="240" w:lineRule="auto"/>
        <w:rPr>
          <w:rFonts w:cstheme="minorHAnsi"/>
          <w:sz w:val="24"/>
          <w:szCs w:val="24"/>
        </w:rPr>
      </w:pPr>
      <w:r w:rsidRPr="00CE28F8">
        <w:rPr>
          <w:rFonts w:cstheme="minorHAnsi"/>
          <w:b/>
          <w:bCs/>
          <w:sz w:val="24"/>
          <w:szCs w:val="24"/>
        </w:rPr>
        <w:t xml:space="preserve">Resident Indian </w:t>
      </w:r>
      <w:r w:rsidR="00A47642" w:rsidRPr="00CE28F8">
        <w:rPr>
          <w:rFonts w:eastAsia="Times New Roman" w:cstheme="minorHAnsi"/>
          <w:b/>
          <w:bCs/>
          <w:sz w:val="24"/>
          <w:szCs w:val="24"/>
          <w:lang w:eastAsia="en-GB"/>
        </w:rPr>
        <w:t>citizens</w:t>
      </w:r>
      <w:r w:rsidR="00A47642" w:rsidRPr="00D1297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47642" w:rsidRPr="00D12977">
        <w:rPr>
          <w:rFonts w:cstheme="minorHAnsi"/>
          <w:sz w:val="24"/>
          <w:szCs w:val="24"/>
        </w:rPr>
        <w:t xml:space="preserve">with relevant work experience </w:t>
      </w:r>
      <w:r w:rsidR="00A47642" w:rsidRPr="00D12977">
        <w:rPr>
          <w:rFonts w:eastAsia="Times New Roman" w:cstheme="minorHAnsi"/>
          <w:sz w:val="24"/>
          <w:szCs w:val="24"/>
          <w:lang w:eastAsia="en-GB"/>
        </w:rPr>
        <w:t>or proven interest in their subject area</w:t>
      </w:r>
      <w:r w:rsidR="00A47642" w:rsidRPr="00D12977">
        <w:rPr>
          <w:rFonts w:cstheme="minorHAnsi"/>
          <w:sz w:val="24"/>
          <w:szCs w:val="24"/>
        </w:rPr>
        <w:t xml:space="preserve"> </w:t>
      </w:r>
      <w:r w:rsidR="00A47642" w:rsidRPr="00D12977">
        <w:rPr>
          <w:rFonts w:eastAsia="Times New Roman" w:cstheme="minorHAnsi"/>
          <w:sz w:val="24"/>
          <w:szCs w:val="24"/>
          <w:lang w:eastAsia="en-GB"/>
        </w:rPr>
        <w:t xml:space="preserve">can apply. </w:t>
      </w:r>
      <w:r>
        <w:rPr>
          <w:rFonts w:eastAsia="Times New Roman" w:cstheme="minorHAnsi"/>
          <w:sz w:val="24"/>
          <w:szCs w:val="24"/>
          <w:lang w:eastAsia="en-GB"/>
        </w:rPr>
        <w:t>A</w:t>
      </w:r>
      <w:r w:rsidR="00A47642" w:rsidRPr="00D12977">
        <w:rPr>
          <w:rFonts w:eastAsia="Times New Roman" w:cstheme="minorHAnsi"/>
          <w:sz w:val="24"/>
          <w:szCs w:val="24"/>
          <w:lang w:eastAsia="en-GB"/>
        </w:rPr>
        <w:t xml:space="preserve">pplicants should be able to take up </w:t>
      </w:r>
      <w:r w:rsidR="00A47642" w:rsidRPr="00CE28F8">
        <w:rPr>
          <w:rFonts w:eastAsia="Times New Roman" w:cstheme="minorHAnsi"/>
          <w:b/>
          <w:bCs/>
          <w:sz w:val="24"/>
          <w:szCs w:val="24"/>
          <w:lang w:eastAsia="en-GB"/>
        </w:rPr>
        <w:t>full-time course</w:t>
      </w:r>
      <w:r w:rsidR="00A47642" w:rsidRPr="00D12977">
        <w:rPr>
          <w:rFonts w:eastAsia="Times New Roman" w:cstheme="minorHAnsi"/>
          <w:sz w:val="24"/>
          <w:szCs w:val="24"/>
          <w:lang w:eastAsia="en-GB"/>
        </w:rPr>
        <w:t xml:space="preserve"> of study in the UK for the academic year from </w:t>
      </w:r>
      <w:r w:rsidR="00A47642" w:rsidRPr="00CE28F8">
        <w:rPr>
          <w:rFonts w:eastAsia="Times New Roman" w:cstheme="minorHAnsi"/>
          <w:b/>
          <w:bCs/>
          <w:sz w:val="24"/>
          <w:szCs w:val="24"/>
          <w:lang w:eastAsia="en-GB"/>
        </w:rPr>
        <w:t>September/October 2021 – 2022</w:t>
      </w:r>
      <w:r w:rsidR="00A47642" w:rsidRPr="00D12977">
        <w:rPr>
          <w:rFonts w:eastAsia="Times New Roman" w:cstheme="minorHAnsi"/>
          <w:sz w:val="24"/>
          <w:szCs w:val="24"/>
          <w:lang w:eastAsia="en-GB"/>
        </w:rPr>
        <w:t xml:space="preserve"> and are also required </w:t>
      </w:r>
      <w:r w:rsidR="00A47642" w:rsidRPr="00CE28F8">
        <w:rPr>
          <w:rFonts w:eastAsia="Times New Roman" w:cstheme="minorHAnsi"/>
          <w:b/>
          <w:bCs/>
          <w:sz w:val="24"/>
          <w:szCs w:val="24"/>
          <w:lang w:eastAsia="en-GB"/>
        </w:rPr>
        <w:t>to have an undergraduate degree</w:t>
      </w:r>
      <w:r w:rsidR="00A47642" w:rsidRPr="00D12977">
        <w:rPr>
          <w:rFonts w:eastAsia="Times New Roman" w:cstheme="minorHAnsi"/>
          <w:sz w:val="24"/>
          <w:szCs w:val="24"/>
          <w:lang w:eastAsia="en-GB"/>
        </w:rPr>
        <w:t xml:space="preserve"> – in any field – to enable access onto one of the pre-selected postgraduate courses at one of the four UK universities. </w:t>
      </w:r>
      <w:r w:rsidR="00A06928" w:rsidRPr="00D12977">
        <w:rPr>
          <w:rFonts w:cstheme="minorHAnsi"/>
          <w:sz w:val="24"/>
          <w:szCs w:val="24"/>
        </w:rPr>
        <w:t xml:space="preserve">Scholars with a background in creative arts, who can demonstrate their need for financial support and who aspire to be future leaders in India’s creative economy are encouraged to apply. </w:t>
      </w:r>
    </w:p>
    <w:p w14:paraId="7853CDFF" w14:textId="77777777" w:rsidR="00A47642" w:rsidRPr="00D12977" w:rsidRDefault="00A47642" w:rsidP="00A06928">
      <w:pPr>
        <w:spacing w:after="0" w:line="240" w:lineRule="auto"/>
        <w:ind w:right="300"/>
        <w:rPr>
          <w:rFonts w:eastAsia="Times New Roman" w:cstheme="minorHAnsi"/>
          <w:sz w:val="24"/>
          <w:szCs w:val="24"/>
          <w:lang w:eastAsia="en-GB"/>
        </w:rPr>
      </w:pPr>
    </w:p>
    <w:p w14:paraId="5AAD3B72" w14:textId="3F4832DF" w:rsidR="00500F81" w:rsidRPr="00D12977" w:rsidRDefault="00756144" w:rsidP="00D12977">
      <w:pPr>
        <w:spacing w:after="0" w:line="240" w:lineRule="auto"/>
        <w:rPr>
          <w:rFonts w:cstheme="minorHAnsi"/>
          <w:sz w:val="24"/>
          <w:szCs w:val="24"/>
        </w:rPr>
      </w:pPr>
      <w:r w:rsidRPr="00D12977">
        <w:rPr>
          <w:rFonts w:cstheme="minorHAnsi"/>
          <w:sz w:val="24"/>
          <w:szCs w:val="24"/>
        </w:rPr>
        <w:t>Successful a</w:t>
      </w:r>
      <w:bookmarkEnd w:id="1"/>
      <w:r w:rsidR="001526DE" w:rsidRPr="00D12977">
        <w:rPr>
          <w:rFonts w:cstheme="minorHAnsi"/>
          <w:sz w:val="24"/>
          <w:szCs w:val="24"/>
        </w:rPr>
        <w:t xml:space="preserve">pplicants </w:t>
      </w:r>
      <w:r w:rsidR="00480566" w:rsidRPr="00D12977">
        <w:rPr>
          <w:rFonts w:cstheme="minorHAnsi"/>
          <w:sz w:val="24"/>
          <w:szCs w:val="24"/>
        </w:rPr>
        <w:t>will</w:t>
      </w:r>
      <w:r w:rsidR="00500F81" w:rsidRPr="00D12977">
        <w:rPr>
          <w:rFonts w:cstheme="minorHAnsi"/>
          <w:sz w:val="24"/>
          <w:szCs w:val="24"/>
        </w:rPr>
        <w:t xml:space="preserve"> be </w:t>
      </w:r>
      <w:r w:rsidR="00480566" w:rsidRPr="00D12977">
        <w:rPr>
          <w:rFonts w:cstheme="minorHAnsi"/>
          <w:sz w:val="24"/>
          <w:szCs w:val="24"/>
        </w:rPr>
        <w:t xml:space="preserve">provided </w:t>
      </w:r>
      <w:r w:rsidR="00500F81" w:rsidRPr="00D12977">
        <w:rPr>
          <w:rFonts w:cstheme="minorHAnsi"/>
          <w:sz w:val="24"/>
          <w:szCs w:val="24"/>
        </w:rPr>
        <w:t xml:space="preserve">with </w:t>
      </w:r>
      <w:r w:rsidRPr="00D12977">
        <w:rPr>
          <w:rFonts w:cstheme="minorHAnsi"/>
          <w:sz w:val="24"/>
          <w:szCs w:val="24"/>
        </w:rPr>
        <w:t xml:space="preserve">financial support </w:t>
      </w:r>
      <w:proofErr w:type="gramStart"/>
      <w:r w:rsidR="00D12977">
        <w:rPr>
          <w:rFonts w:cstheme="minorHAnsi"/>
          <w:sz w:val="24"/>
          <w:szCs w:val="24"/>
        </w:rPr>
        <w:t>and</w:t>
      </w:r>
      <w:r w:rsidRPr="00D12977">
        <w:rPr>
          <w:rFonts w:cstheme="minorHAnsi"/>
          <w:sz w:val="24"/>
          <w:szCs w:val="24"/>
        </w:rPr>
        <w:t xml:space="preserve"> also</w:t>
      </w:r>
      <w:proofErr w:type="gramEnd"/>
      <w:r w:rsidRPr="00D12977">
        <w:rPr>
          <w:rFonts w:cstheme="minorHAnsi"/>
          <w:sz w:val="24"/>
          <w:szCs w:val="24"/>
        </w:rPr>
        <w:t xml:space="preserve"> receive </w:t>
      </w:r>
      <w:r w:rsidR="00500F81" w:rsidRPr="00D12977">
        <w:rPr>
          <w:rFonts w:cstheme="minorHAnsi"/>
          <w:sz w:val="24"/>
          <w:szCs w:val="24"/>
        </w:rPr>
        <w:t xml:space="preserve">ample </w:t>
      </w:r>
      <w:r w:rsidR="00A06928" w:rsidRPr="00D12977">
        <w:rPr>
          <w:rFonts w:cstheme="minorHAnsi"/>
          <w:sz w:val="24"/>
          <w:szCs w:val="24"/>
        </w:rPr>
        <w:t xml:space="preserve">opportunity </w:t>
      </w:r>
      <w:r w:rsidR="00500F81" w:rsidRPr="00D12977">
        <w:rPr>
          <w:rFonts w:cstheme="minorHAnsi"/>
          <w:sz w:val="24"/>
          <w:szCs w:val="24"/>
        </w:rPr>
        <w:t xml:space="preserve">for networking and developing industry connections. </w:t>
      </w:r>
      <w:r w:rsidRPr="00D12977">
        <w:rPr>
          <w:rFonts w:cstheme="minorHAnsi"/>
          <w:sz w:val="24"/>
          <w:szCs w:val="24"/>
        </w:rPr>
        <w:t>Pastoral care will also be provided by the respective universities</w:t>
      </w:r>
      <w:r w:rsidR="00D12977">
        <w:rPr>
          <w:rFonts w:cstheme="minorHAnsi"/>
          <w:sz w:val="24"/>
          <w:szCs w:val="24"/>
        </w:rPr>
        <w:t xml:space="preserve">, in addition to adhering to </w:t>
      </w:r>
      <w:r w:rsidR="00A06928" w:rsidRPr="00D12977">
        <w:rPr>
          <w:rFonts w:cstheme="minorHAnsi"/>
          <w:sz w:val="24"/>
          <w:szCs w:val="24"/>
        </w:rPr>
        <w:t xml:space="preserve">UK government COVID-19 guidance </w:t>
      </w:r>
      <w:r w:rsidR="00D12977">
        <w:rPr>
          <w:rFonts w:cstheme="minorHAnsi"/>
          <w:sz w:val="24"/>
          <w:szCs w:val="24"/>
        </w:rPr>
        <w:t>for</w:t>
      </w:r>
      <w:r w:rsidR="00A06928" w:rsidRPr="00D12977">
        <w:rPr>
          <w:rFonts w:cstheme="minorHAnsi"/>
          <w:sz w:val="24"/>
          <w:szCs w:val="24"/>
        </w:rPr>
        <w:t xml:space="preserve"> non-healthcare settings, such as campuses and student facilities.</w:t>
      </w:r>
    </w:p>
    <w:p w14:paraId="1311FC2C" w14:textId="77777777" w:rsidR="00A47642" w:rsidRPr="00D12977" w:rsidRDefault="00A47642" w:rsidP="00D12977">
      <w:pPr>
        <w:spacing w:after="0" w:line="240" w:lineRule="auto"/>
        <w:rPr>
          <w:rFonts w:cstheme="minorHAnsi"/>
          <w:sz w:val="24"/>
          <w:szCs w:val="24"/>
        </w:rPr>
      </w:pPr>
    </w:p>
    <w:p w14:paraId="78298C2A" w14:textId="363FF087" w:rsidR="00D344F8" w:rsidRPr="00D12977" w:rsidRDefault="00756144" w:rsidP="00D12977">
      <w:pPr>
        <w:spacing w:after="0" w:line="240" w:lineRule="auto"/>
        <w:rPr>
          <w:rFonts w:cstheme="minorHAnsi"/>
          <w:sz w:val="24"/>
          <w:szCs w:val="24"/>
        </w:rPr>
      </w:pPr>
      <w:r w:rsidRPr="00D12977">
        <w:rPr>
          <w:rFonts w:cstheme="minorHAnsi"/>
          <w:sz w:val="24"/>
          <w:szCs w:val="24"/>
        </w:rPr>
        <w:t>“</w:t>
      </w:r>
      <w:r w:rsidR="001526DE" w:rsidRPr="00D12977">
        <w:rPr>
          <w:rFonts w:cstheme="minorHAnsi"/>
          <w:i/>
          <w:iCs/>
          <w:sz w:val="24"/>
          <w:szCs w:val="24"/>
        </w:rPr>
        <w:t xml:space="preserve">We are delighted to announce the Creative Economy Scholarship programme </w:t>
      </w:r>
      <w:r w:rsidRPr="00D12977">
        <w:rPr>
          <w:rFonts w:cstheme="minorHAnsi"/>
          <w:i/>
          <w:iCs/>
          <w:sz w:val="24"/>
          <w:szCs w:val="24"/>
        </w:rPr>
        <w:t xml:space="preserve">for </w:t>
      </w:r>
      <w:r w:rsidR="001526DE" w:rsidRPr="00D12977">
        <w:rPr>
          <w:rFonts w:cstheme="minorHAnsi"/>
          <w:i/>
          <w:iCs/>
          <w:sz w:val="24"/>
          <w:szCs w:val="24"/>
        </w:rPr>
        <w:t>India</w:t>
      </w:r>
      <w:r w:rsidR="00D12977">
        <w:rPr>
          <w:rFonts w:cstheme="minorHAnsi"/>
          <w:i/>
          <w:iCs/>
          <w:sz w:val="24"/>
          <w:szCs w:val="24"/>
        </w:rPr>
        <w:t xml:space="preserve">n </w:t>
      </w:r>
      <w:r w:rsidR="0085572C">
        <w:rPr>
          <w:rFonts w:cstheme="minorHAnsi"/>
          <w:i/>
          <w:iCs/>
          <w:sz w:val="24"/>
          <w:szCs w:val="24"/>
        </w:rPr>
        <w:t>aspiring arts professionals, cultural entrepreneurs and future policy leaders</w:t>
      </w:r>
      <w:r w:rsidR="00107B7F">
        <w:rPr>
          <w:rFonts w:cstheme="minorHAnsi"/>
          <w:i/>
          <w:iCs/>
          <w:sz w:val="24"/>
          <w:szCs w:val="24"/>
        </w:rPr>
        <w:t>. We want students who are</w:t>
      </w:r>
      <w:r w:rsidR="00D12977">
        <w:rPr>
          <w:rFonts w:cstheme="minorHAnsi"/>
          <w:i/>
          <w:iCs/>
          <w:sz w:val="24"/>
          <w:szCs w:val="24"/>
        </w:rPr>
        <w:t xml:space="preserve"> </w:t>
      </w:r>
      <w:r w:rsidR="001526DE" w:rsidRPr="00D12977">
        <w:rPr>
          <w:rFonts w:cstheme="minorHAnsi"/>
          <w:i/>
          <w:iCs/>
          <w:sz w:val="24"/>
          <w:szCs w:val="24"/>
        </w:rPr>
        <w:t xml:space="preserve">passionate about </w:t>
      </w:r>
      <w:r w:rsidRPr="00D12977">
        <w:rPr>
          <w:rFonts w:cstheme="minorHAnsi"/>
          <w:i/>
          <w:iCs/>
          <w:sz w:val="24"/>
          <w:szCs w:val="24"/>
        </w:rPr>
        <w:t>a</w:t>
      </w:r>
      <w:r w:rsidR="001526DE" w:rsidRPr="00D12977">
        <w:rPr>
          <w:rFonts w:cstheme="minorHAnsi"/>
          <w:i/>
          <w:iCs/>
          <w:sz w:val="24"/>
          <w:szCs w:val="24"/>
        </w:rPr>
        <w:t xml:space="preserve"> course of study</w:t>
      </w:r>
      <w:r w:rsidRPr="00D12977">
        <w:rPr>
          <w:rFonts w:cstheme="minorHAnsi"/>
          <w:i/>
          <w:iCs/>
          <w:sz w:val="24"/>
          <w:szCs w:val="24"/>
        </w:rPr>
        <w:t xml:space="preserve"> in the </w:t>
      </w:r>
      <w:r w:rsidR="00107B7F">
        <w:rPr>
          <w:rFonts w:cstheme="minorHAnsi"/>
          <w:i/>
          <w:iCs/>
          <w:sz w:val="24"/>
          <w:szCs w:val="24"/>
        </w:rPr>
        <w:t xml:space="preserve">arts </w:t>
      </w:r>
      <w:r w:rsidRPr="00D12977">
        <w:rPr>
          <w:rFonts w:cstheme="minorHAnsi"/>
          <w:i/>
          <w:iCs/>
          <w:sz w:val="24"/>
          <w:szCs w:val="24"/>
        </w:rPr>
        <w:t>sector</w:t>
      </w:r>
      <w:r w:rsidR="00107B7F">
        <w:rPr>
          <w:rFonts w:cstheme="minorHAnsi"/>
          <w:i/>
          <w:iCs/>
          <w:sz w:val="24"/>
          <w:szCs w:val="24"/>
        </w:rPr>
        <w:t xml:space="preserve"> </w:t>
      </w:r>
      <w:r w:rsidR="001526DE" w:rsidRPr="00D12977">
        <w:rPr>
          <w:rFonts w:cstheme="minorHAnsi"/>
          <w:i/>
          <w:iCs/>
          <w:sz w:val="24"/>
          <w:szCs w:val="24"/>
        </w:rPr>
        <w:t xml:space="preserve">and willing to engage as committed British Council cultural ambassadors for the 2022 UK-India </w:t>
      </w:r>
      <w:r w:rsidR="0085572C">
        <w:rPr>
          <w:rFonts w:cstheme="minorHAnsi"/>
          <w:i/>
          <w:iCs/>
          <w:sz w:val="24"/>
          <w:szCs w:val="24"/>
        </w:rPr>
        <w:t xml:space="preserve">programme </w:t>
      </w:r>
      <w:r w:rsidR="00107B7F">
        <w:rPr>
          <w:rFonts w:cstheme="minorHAnsi"/>
          <w:i/>
          <w:iCs/>
          <w:sz w:val="24"/>
          <w:szCs w:val="24"/>
        </w:rPr>
        <w:t xml:space="preserve">– which </w:t>
      </w:r>
      <w:r w:rsidR="0085572C">
        <w:rPr>
          <w:rFonts w:cstheme="minorHAnsi"/>
          <w:i/>
          <w:iCs/>
          <w:sz w:val="24"/>
          <w:szCs w:val="24"/>
        </w:rPr>
        <w:t>mark</w:t>
      </w:r>
      <w:r w:rsidR="00107B7F">
        <w:rPr>
          <w:rFonts w:cstheme="minorHAnsi"/>
          <w:i/>
          <w:iCs/>
          <w:sz w:val="24"/>
          <w:szCs w:val="24"/>
        </w:rPr>
        <w:t>s</w:t>
      </w:r>
      <w:r w:rsidR="001526DE" w:rsidRPr="00D12977">
        <w:rPr>
          <w:rFonts w:cstheme="minorHAnsi"/>
          <w:i/>
          <w:iCs/>
          <w:sz w:val="24"/>
          <w:szCs w:val="24"/>
        </w:rPr>
        <w:t xml:space="preserve"> India’s 75th year of Independence.</w:t>
      </w:r>
      <w:r w:rsidRPr="00D12977">
        <w:rPr>
          <w:rFonts w:cstheme="minorHAnsi"/>
          <w:i/>
          <w:iCs/>
          <w:sz w:val="24"/>
          <w:szCs w:val="24"/>
        </w:rPr>
        <w:t xml:space="preserve"> Our aim is to strengthen the creative industries in India to shape </w:t>
      </w:r>
      <w:r w:rsidR="0085572C">
        <w:rPr>
          <w:rFonts w:cstheme="minorHAnsi"/>
          <w:i/>
          <w:iCs/>
          <w:sz w:val="24"/>
          <w:szCs w:val="24"/>
        </w:rPr>
        <w:t>future arts infrastructure</w:t>
      </w:r>
      <w:r w:rsidRPr="00D12977">
        <w:rPr>
          <w:rFonts w:cstheme="minorHAnsi"/>
          <w:i/>
          <w:iCs/>
          <w:sz w:val="24"/>
          <w:szCs w:val="24"/>
        </w:rPr>
        <w:t xml:space="preserve"> and build </w:t>
      </w:r>
      <w:r w:rsidR="00107B7F">
        <w:rPr>
          <w:rFonts w:cstheme="minorHAnsi"/>
          <w:i/>
          <w:iCs/>
          <w:sz w:val="24"/>
          <w:szCs w:val="24"/>
        </w:rPr>
        <w:t xml:space="preserve">an </w:t>
      </w:r>
      <w:r w:rsidRPr="00D12977">
        <w:rPr>
          <w:rFonts w:cstheme="minorHAnsi"/>
          <w:i/>
          <w:iCs/>
          <w:sz w:val="24"/>
          <w:szCs w:val="24"/>
        </w:rPr>
        <w:t xml:space="preserve">inclusive </w:t>
      </w:r>
      <w:r w:rsidR="00107B7F">
        <w:rPr>
          <w:rFonts w:cstheme="minorHAnsi"/>
          <w:i/>
          <w:iCs/>
          <w:sz w:val="24"/>
          <w:szCs w:val="24"/>
        </w:rPr>
        <w:t xml:space="preserve">and </w:t>
      </w:r>
      <w:r w:rsidR="0085572C">
        <w:rPr>
          <w:rFonts w:cstheme="minorHAnsi"/>
          <w:i/>
          <w:iCs/>
          <w:sz w:val="24"/>
          <w:szCs w:val="24"/>
        </w:rPr>
        <w:t xml:space="preserve">equitable </w:t>
      </w:r>
      <w:r w:rsidR="00107B7F">
        <w:rPr>
          <w:rFonts w:cstheme="minorHAnsi"/>
          <w:i/>
          <w:iCs/>
          <w:sz w:val="24"/>
          <w:szCs w:val="24"/>
        </w:rPr>
        <w:t>arts sector</w:t>
      </w:r>
      <w:r w:rsidRPr="00D12977">
        <w:rPr>
          <w:rFonts w:cstheme="minorHAnsi"/>
          <w:i/>
          <w:iCs/>
          <w:sz w:val="24"/>
          <w:szCs w:val="24"/>
        </w:rPr>
        <w:t xml:space="preserve">” </w:t>
      </w:r>
      <w:r w:rsidRPr="00D12977">
        <w:rPr>
          <w:rFonts w:cstheme="minorHAnsi"/>
          <w:sz w:val="24"/>
          <w:szCs w:val="24"/>
        </w:rPr>
        <w:t>said</w:t>
      </w:r>
      <w:r w:rsidRPr="00D12977">
        <w:rPr>
          <w:rFonts w:cstheme="minorHAnsi"/>
          <w:b/>
          <w:bCs/>
          <w:sz w:val="24"/>
          <w:szCs w:val="24"/>
        </w:rPr>
        <w:t xml:space="preserve"> Jonathan Kennedy, Director Arts India, British Council.</w:t>
      </w:r>
      <w:r w:rsidR="001526DE" w:rsidRPr="00D12977">
        <w:rPr>
          <w:rFonts w:cstheme="minorHAnsi"/>
          <w:i/>
          <w:iCs/>
          <w:sz w:val="24"/>
          <w:szCs w:val="24"/>
        </w:rPr>
        <w:br/>
      </w:r>
      <w:r w:rsidR="001526DE" w:rsidRPr="00D12977">
        <w:rPr>
          <w:rFonts w:cstheme="minorHAnsi"/>
          <w:i/>
          <w:iCs/>
          <w:sz w:val="24"/>
          <w:szCs w:val="24"/>
        </w:rPr>
        <w:lastRenderedPageBreak/>
        <w:br/>
      </w:r>
      <w:r w:rsidR="00D344F8" w:rsidRPr="00D12977">
        <w:rPr>
          <w:rFonts w:cstheme="minorHAnsi"/>
          <w:sz w:val="24"/>
          <w:szCs w:val="24"/>
        </w:rPr>
        <w:t xml:space="preserve">The </w:t>
      </w:r>
      <w:r w:rsidR="0085572C">
        <w:rPr>
          <w:rFonts w:cstheme="minorHAnsi"/>
          <w:sz w:val="24"/>
          <w:szCs w:val="24"/>
        </w:rPr>
        <w:t xml:space="preserve">cultural </w:t>
      </w:r>
      <w:r w:rsidR="00D344F8" w:rsidRPr="00D12977">
        <w:rPr>
          <w:rFonts w:cstheme="minorHAnsi"/>
          <w:sz w:val="24"/>
          <w:szCs w:val="24"/>
        </w:rPr>
        <w:t>Ambassador role for Creative Economy scholars toward</w:t>
      </w:r>
      <w:r w:rsidR="00A47642" w:rsidRPr="00D12977">
        <w:rPr>
          <w:rFonts w:cstheme="minorHAnsi"/>
          <w:sz w:val="24"/>
          <w:szCs w:val="24"/>
        </w:rPr>
        <w:t xml:space="preserve">s </w:t>
      </w:r>
      <w:r w:rsidR="00D344F8" w:rsidRPr="00D12977">
        <w:rPr>
          <w:rFonts w:cstheme="minorHAnsi"/>
          <w:sz w:val="24"/>
          <w:szCs w:val="24"/>
        </w:rPr>
        <w:t xml:space="preserve">a 2022 UK-India </w:t>
      </w:r>
      <w:r w:rsidR="0085572C">
        <w:rPr>
          <w:rFonts w:cstheme="minorHAnsi"/>
          <w:sz w:val="24"/>
          <w:szCs w:val="24"/>
        </w:rPr>
        <w:t>programme</w:t>
      </w:r>
      <w:r w:rsidR="00A47642" w:rsidRPr="00D12977">
        <w:rPr>
          <w:rFonts w:cstheme="minorHAnsi"/>
          <w:sz w:val="24"/>
          <w:szCs w:val="24"/>
        </w:rPr>
        <w:t xml:space="preserve"> </w:t>
      </w:r>
      <w:r w:rsidR="00D344F8" w:rsidRPr="00D12977">
        <w:rPr>
          <w:rFonts w:cstheme="minorHAnsi"/>
          <w:sz w:val="24"/>
          <w:szCs w:val="24"/>
        </w:rPr>
        <w:t xml:space="preserve">offers </w:t>
      </w:r>
      <w:r w:rsidR="00A47642" w:rsidRPr="00D12977">
        <w:rPr>
          <w:rFonts w:cstheme="minorHAnsi"/>
          <w:sz w:val="24"/>
          <w:szCs w:val="24"/>
        </w:rPr>
        <w:t xml:space="preserve">additional </w:t>
      </w:r>
      <w:r w:rsidR="00D344F8" w:rsidRPr="00D12977">
        <w:rPr>
          <w:rFonts w:cstheme="minorHAnsi"/>
          <w:sz w:val="24"/>
          <w:szCs w:val="24"/>
        </w:rPr>
        <w:t xml:space="preserve">opportunity </w:t>
      </w:r>
      <w:r w:rsidR="00A47642" w:rsidRPr="00D12977">
        <w:rPr>
          <w:rFonts w:cstheme="minorHAnsi"/>
          <w:sz w:val="24"/>
          <w:szCs w:val="24"/>
        </w:rPr>
        <w:t xml:space="preserve">for scholars </w:t>
      </w:r>
      <w:r w:rsidR="00D344F8" w:rsidRPr="00D12977">
        <w:rPr>
          <w:rFonts w:cstheme="minorHAnsi"/>
          <w:sz w:val="24"/>
          <w:szCs w:val="24"/>
        </w:rPr>
        <w:t xml:space="preserve">to </w:t>
      </w:r>
      <w:r w:rsidR="00A47642" w:rsidRPr="00D12977">
        <w:rPr>
          <w:rFonts w:cstheme="minorHAnsi"/>
          <w:sz w:val="24"/>
          <w:szCs w:val="24"/>
        </w:rPr>
        <w:t xml:space="preserve">further </w:t>
      </w:r>
      <w:r w:rsidR="00D344F8" w:rsidRPr="00D12977">
        <w:rPr>
          <w:rFonts w:cstheme="minorHAnsi"/>
          <w:sz w:val="24"/>
          <w:szCs w:val="24"/>
        </w:rPr>
        <w:t xml:space="preserve">develop skills as future arts leaders, managers, and policymakers. </w:t>
      </w:r>
    </w:p>
    <w:p w14:paraId="65AFD702" w14:textId="03D8AACC" w:rsidR="00D344F8" w:rsidRPr="00D12977" w:rsidRDefault="00D344F8" w:rsidP="00D12977">
      <w:pPr>
        <w:spacing w:after="0" w:line="240" w:lineRule="auto"/>
        <w:ind w:right="300"/>
        <w:rPr>
          <w:rFonts w:eastAsia="Times New Roman" w:cstheme="minorHAnsi"/>
          <w:sz w:val="24"/>
          <w:szCs w:val="24"/>
          <w:lang w:eastAsia="en-GB"/>
        </w:rPr>
      </w:pPr>
    </w:p>
    <w:p w14:paraId="5E6C1D82" w14:textId="1DAAFFC8" w:rsidR="00756144" w:rsidRDefault="005A045B" w:rsidP="00D12977">
      <w:pPr>
        <w:spacing w:after="72" w:line="240" w:lineRule="auto"/>
        <w:ind w:right="300"/>
        <w:rPr>
          <w:rFonts w:cstheme="minorHAnsi"/>
          <w:sz w:val="24"/>
          <w:szCs w:val="24"/>
        </w:rPr>
      </w:pPr>
      <w:r w:rsidRPr="005A045B">
        <w:rPr>
          <w:rFonts w:cstheme="minorHAnsi"/>
          <w:sz w:val="24"/>
          <w:szCs w:val="24"/>
        </w:rPr>
        <w:t>The second Taking the Temperature Research, conducted in November 2020, by The British Council, FICCI and Art X Company reports that 16% of the creative economy sector in India has faced permanent closure due to Covid-19. At this juncture therefore it is more vital than ever that arts management skills and long-term government culture policy strengthen the resilience of the creative sector, not just in India but worldwide.</w:t>
      </w:r>
    </w:p>
    <w:p w14:paraId="44236097" w14:textId="77777777" w:rsidR="005A045B" w:rsidRPr="00D12977" w:rsidRDefault="005A045B" w:rsidP="00D12977">
      <w:pPr>
        <w:spacing w:after="72" w:line="240" w:lineRule="auto"/>
        <w:ind w:right="300"/>
        <w:rPr>
          <w:rFonts w:eastAsia="Times New Roman" w:cstheme="minorHAnsi"/>
          <w:sz w:val="24"/>
          <w:szCs w:val="24"/>
          <w:lang w:eastAsia="en-GB"/>
        </w:rPr>
      </w:pPr>
    </w:p>
    <w:p w14:paraId="0B16DFEF" w14:textId="77777777" w:rsidR="001526DE" w:rsidRPr="00D12977" w:rsidRDefault="001526DE" w:rsidP="00A06928">
      <w:pPr>
        <w:spacing w:line="240" w:lineRule="auto"/>
        <w:rPr>
          <w:rFonts w:cstheme="minorHAnsi"/>
          <w:color w:val="0070C0"/>
          <w:sz w:val="24"/>
          <w:szCs w:val="24"/>
        </w:rPr>
      </w:pPr>
      <w:r w:rsidRPr="00D12977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For more information on British Council Creative Economy Scholarships, please visit:</w:t>
      </w:r>
      <w:r w:rsidRPr="00D12977">
        <w:rPr>
          <w:rStyle w:val="Hyperlink"/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hyperlink r:id="rId15" w:history="1">
        <w:r w:rsidRPr="00D12977">
          <w:rPr>
            <w:rStyle w:val="Hyperlink"/>
            <w:rFonts w:cstheme="minorHAnsi"/>
            <w:b/>
            <w:bCs/>
            <w:sz w:val="24"/>
            <w:szCs w:val="24"/>
          </w:rPr>
          <w:t>https://www.britishcouncil.in/study-uk/scholarships/creative-economy-scholarships</w:t>
        </w:r>
      </w:hyperlink>
      <w:r w:rsidRPr="00D12977">
        <w:rPr>
          <w:rFonts w:cstheme="minorHAnsi"/>
          <w:b/>
          <w:bCs/>
          <w:sz w:val="24"/>
          <w:szCs w:val="24"/>
        </w:rPr>
        <w:t xml:space="preserve"> </w:t>
      </w:r>
    </w:p>
    <w:p w14:paraId="76DC2417" w14:textId="77777777" w:rsidR="001526DE" w:rsidRPr="00D12977" w:rsidRDefault="001526DE" w:rsidP="00D12977">
      <w:pPr>
        <w:spacing w:after="0" w:line="240" w:lineRule="auto"/>
        <w:rPr>
          <w:rFonts w:cstheme="minorHAnsi"/>
          <w:b/>
          <w:bCs/>
          <w:sz w:val="24"/>
          <w:szCs w:val="24"/>
          <w:lang w:val="en-IN"/>
        </w:rPr>
      </w:pPr>
      <w:r w:rsidRPr="00D12977">
        <w:rPr>
          <w:rFonts w:cstheme="minorHAnsi"/>
          <w:b/>
          <w:bCs/>
          <w:sz w:val="24"/>
          <w:szCs w:val="24"/>
          <w:lang w:val="en-IN"/>
        </w:rPr>
        <w:t xml:space="preserve">For further queries, please contact: </w:t>
      </w:r>
    </w:p>
    <w:p w14:paraId="76617B3E" w14:textId="77777777" w:rsidR="001526DE" w:rsidRPr="00D12977" w:rsidRDefault="001526DE" w:rsidP="00D12977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D12977">
        <w:rPr>
          <w:rFonts w:cstheme="minorHAnsi"/>
          <w:sz w:val="24"/>
          <w:szCs w:val="24"/>
          <w:lang w:val="en-IN"/>
        </w:rPr>
        <w:t xml:space="preserve">Shonali Ganguli| </w:t>
      </w:r>
      <w:r w:rsidRPr="00D12977">
        <w:rPr>
          <w:rFonts w:cstheme="minorHAnsi"/>
          <w:color w:val="0070C0"/>
          <w:sz w:val="24"/>
          <w:szCs w:val="24"/>
          <w:lang w:val="en-IN"/>
        </w:rPr>
        <w:t>shonali.ganguli@britishcouncil.org</w:t>
      </w:r>
      <w:r w:rsidRPr="00D12977">
        <w:rPr>
          <w:rFonts w:cstheme="minorHAnsi"/>
          <w:sz w:val="24"/>
          <w:szCs w:val="24"/>
          <w:lang w:val="en-IN"/>
        </w:rPr>
        <w:t xml:space="preserve"> | 9836569944 | Head of Communications, East India | British Council Division</w:t>
      </w:r>
    </w:p>
    <w:p w14:paraId="14C1E127" w14:textId="77777777" w:rsidR="001526DE" w:rsidRPr="00D12977" w:rsidRDefault="001526DE" w:rsidP="00D12977">
      <w:pPr>
        <w:spacing w:after="0" w:line="240" w:lineRule="auto"/>
        <w:rPr>
          <w:rFonts w:cstheme="minorHAnsi"/>
          <w:sz w:val="24"/>
          <w:szCs w:val="24"/>
          <w:lang w:val="en-IN"/>
        </w:rPr>
      </w:pPr>
    </w:p>
    <w:p w14:paraId="6CE750BC" w14:textId="77777777" w:rsidR="001526DE" w:rsidRPr="00D12977" w:rsidRDefault="001526DE" w:rsidP="00D12977">
      <w:pPr>
        <w:spacing w:after="0" w:line="240" w:lineRule="auto"/>
        <w:rPr>
          <w:rFonts w:cstheme="minorHAnsi"/>
          <w:b/>
          <w:bCs/>
          <w:sz w:val="24"/>
          <w:szCs w:val="24"/>
          <w:lang w:val="en-IN"/>
        </w:rPr>
      </w:pPr>
      <w:r w:rsidRPr="00D12977">
        <w:rPr>
          <w:rFonts w:cstheme="minorHAnsi"/>
          <w:b/>
          <w:bCs/>
          <w:sz w:val="24"/>
          <w:szCs w:val="24"/>
          <w:lang w:val="en-IN"/>
        </w:rPr>
        <w:t>For media information, please contact:</w:t>
      </w:r>
    </w:p>
    <w:p w14:paraId="011125A6" w14:textId="2F79186E" w:rsidR="001526DE" w:rsidRPr="00D12977" w:rsidRDefault="00D50CED" w:rsidP="00D12977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9F58B2">
        <w:rPr>
          <w:rFonts w:cstheme="minorHAnsi"/>
          <w:sz w:val="24"/>
          <w:szCs w:val="24"/>
          <w:lang w:val="en-IN"/>
        </w:rPr>
        <w:t>Pallavi Roy</w:t>
      </w:r>
      <w:r w:rsidR="001526DE" w:rsidRPr="009F58B2">
        <w:rPr>
          <w:rFonts w:cstheme="minorHAnsi"/>
          <w:sz w:val="24"/>
          <w:szCs w:val="24"/>
          <w:lang w:val="en-IN"/>
        </w:rPr>
        <w:t xml:space="preserve"> | </w:t>
      </w:r>
      <w:proofErr w:type="spellStart"/>
      <w:r w:rsidRPr="009F58B2">
        <w:rPr>
          <w:rFonts w:cstheme="minorHAnsi"/>
          <w:color w:val="0070C0"/>
          <w:sz w:val="24"/>
          <w:szCs w:val="24"/>
          <w:lang w:val="en-IN"/>
        </w:rPr>
        <w:t>pallavi.roy</w:t>
      </w:r>
      <w:proofErr w:type="spellEnd"/>
      <w:r w:rsidR="001526DE" w:rsidRPr="009F58B2">
        <w:rPr>
          <w:rFonts w:cstheme="minorHAnsi"/>
          <w:color w:val="0070C0"/>
          <w:sz w:val="24"/>
          <w:szCs w:val="24"/>
          <w:lang w:val="en-IN"/>
        </w:rPr>
        <w:t>.</w:t>
      </w:r>
      <w:r w:rsidRPr="009F58B2" w:rsidDel="00D50CED">
        <w:rPr>
          <w:rFonts w:cstheme="minorHAnsi"/>
          <w:color w:val="0070C0"/>
          <w:sz w:val="24"/>
          <w:szCs w:val="24"/>
          <w:lang w:val="en-IN"/>
        </w:rPr>
        <w:t xml:space="preserve"> </w:t>
      </w:r>
      <w:r w:rsidR="001526DE" w:rsidRPr="009F58B2">
        <w:rPr>
          <w:rFonts w:cstheme="minorHAnsi"/>
          <w:color w:val="0070C0"/>
          <w:sz w:val="24"/>
          <w:szCs w:val="24"/>
          <w:lang w:val="en-IN"/>
        </w:rPr>
        <w:t xml:space="preserve">@archetype.co </w:t>
      </w:r>
      <w:r w:rsidR="001526DE" w:rsidRPr="009F58B2">
        <w:rPr>
          <w:rFonts w:cstheme="minorHAnsi"/>
          <w:sz w:val="24"/>
          <w:szCs w:val="24"/>
          <w:lang w:val="en-IN"/>
        </w:rPr>
        <w:t xml:space="preserve">| </w:t>
      </w:r>
      <w:r w:rsidRPr="00D12977">
        <w:rPr>
          <w:rFonts w:cstheme="minorHAnsi"/>
          <w:sz w:val="24"/>
          <w:szCs w:val="24"/>
          <w:lang w:val="en-IN"/>
        </w:rPr>
        <w:t>9674764585</w:t>
      </w:r>
    </w:p>
    <w:p w14:paraId="09DE13C5" w14:textId="77777777" w:rsidR="001526DE" w:rsidRPr="00D12977" w:rsidRDefault="001526DE" w:rsidP="00D12977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D12977">
        <w:rPr>
          <w:rFonts w:cstheme="minorHAnsi"/>
          <w:sz w:val="24"/>
          <w:szCs w:val="24"/>
          <w:lang w:val="en-IN"/>
        </w:rPr>
        <w:t xml:space="preserve">Bhoomika Sharma | </w:t>
      </w:r>
      <w:r w:rsidRPr="00D12977">
        <w:rPr>
          <w:rFonts w:cstheme="minorHAnsi"/>
          <w:color w:val="0070C0"/>
          <w:sz w:val="24"/>
          <w:szCs w:val="24"/>
          <w:lang w:val="en-IN"/>
        </w:rPr>
        <w:t xml:space="preserve">Bhoomika.sharma@archetype.co </w:t>
      </w:r>
      <w:r w:rsidRPr="00D12977">
        <w:rPr>
          <w:rFonts w:cstheme="minorHAnsi"/>
          <w:sz w:val="24"/>
          <w:szCs w:val="24"/>
          <w:lang w:val="en-IN"/>
        </w:rPr>
        <w:t>| 9999281932</w:t>
      </w:r>
    </w:p>
    <w:p w14:paraId="27A92477" w14:textId="77777777" w:rsidR="001526DE" w:rsidRPr="00D12977" w:rsidRDefault="001526DE" w:rsidP="00D12977">
      <w:pPr>
        <w:spacing w:after="0" w:line="240" w:lineRule="auto"/>
        <w:rPr>
          <w:rFonts w:cstheme="minorHAnsi"/>
          <w:sz w:val="24"/>
          <w:szCs w:val="24"/>
          <w:lang w:val="en-IN"/>
        </w:rPr>
      </w:pPr>
    </w:p>
    <w:p w14:paraId="1EE8BB8B" w14:textId="77777777" w:rsidR="001526DE" w:rsidRPr="00D12977" w:rsidRDefault="001526DE" w:rsidP="00D12977">
      <w:pPr>
        <w:spacing w:after="0" w:line="240" w:lineRule="auto"/>
        <w:rPr>
          <w:rFonts w:cstheme="minorHAnsi"/>
          <w:b/>
          <w:bCs/>
          <w:sz w:val="24"/>
          <w:szCs w:val="24"/>
          <w:lang w:val="en-IN"/>
        </w:rPr>
      </w:pPr>
      <w:r w:rsidRPr="00D12977">
        <w:rPr>
          <w:rFonts w:cstheme="minorHAnsi"/>
          <w:b/>
          <w:bCs/>
          <w:sz w:val="24"/>
          <w:szCs w:val="24"/>
          <w:lang w:val="en-IN"/>
        </w:rPr>
        <w:t>About the British Council</w:t>
      </w:r>
    </w:p>
    <w:p w14:paraId="616F7835" w14:textId="77777777" w:rsidR="001526DE" w:rsidRPr="00D12977" w:rsidRDefault="001526DE" w:rsidP="00D12977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D12977">
        <w:rPr>
          <w:rFonts w:cstheme="minorHAnsi"/>
          <w:sz w:val="24"/>
          <w:szCs w:val="24"/>
          <w:lang w:val="en-IN"/>
        </w:rPr>
        <w:t xml:space="preserve">The British Council is the UK's international organisation for cultural relations and educational opportunities. We work with over 100 countries in the fields of arts and culture, English language, </w:t>
      </w:r>
      <w:proofErr w:type="gramStart"/>
      <w:r w:rsidRPr="00D12977">
        <w:rPr>
          <w:rFonts w:cstheme="minorHAnsi"/>
          <w:sz w:val="24"/>
          <w:szCs w:val="24"/>
          <w:lang w:val="en-IN"/>
        </w:rPr>
        <w:t>education</w:t>
      </w:r>
      <w:proofErr w:type="gramEnd"/>
      <w:r w:rsidRPr="00D12977">
        <w:rPr>
          <w:rFonts w:cstheme="minorHAnsi"/>
          <w:sz w:val="24"/>
          <w:szCs w:val="24"/>
          <w:lang w:val="en-IN"/>
        </w:rPr>
        <w:t xml:space="preserve"> and civil society. Last year we reached over 80 million people directly and 791 million people overall, including online, broadcasts and publications. We make a positive contribution to the countries we work with – changing lives by creating opportunities, building </w:t>
      </w:r>
      <w:proofErr w:type="gramStart"/>
      <w:r w:rsidRPr="00D12977">
        <w:rPr>
          <w:rFonts w:cstheme="minorHAnsi"/>
          <w:sz w:val="24"/>
          <w:szCs w:val="24"/>
          <w:lang w:val="en-IN"/>
        </w:rPr>
        <w:t>connections</w:t>
      </w:r>
      <w:proofErr w:type="gramEnd"/>
      <w:r w:rsidRPr="00D12977">
        <w:rPr>
          <w:rFonts w:cstheme="minorHAnsi"/>
          <w:sz w:val="24"/>
          <w:szCs w:val="24"/>
          <w:lang w:val="en-IN"/>
        </w:rPr>
        <w:t xml:space="preserve"> and engendering trust. Founded in 1934 we are a UK charity governed by Royal Charter and a UK public body. We receive a 15 per cent core funding grant from the UK government.</w:t>
      </w:r>
    </w:p>
    <w:p w14:paraId="68C1607C" w14:textId="77777777" w:rsidR="00970855" w:rsidRPr="00D12977" w:rsidRDefault="00970855" w:rsidP="00D12977"/>
    <w:sectPr w:rsidR="00970855" w:rsidRPr="00D12977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8245" w14:textId="77777777" w:rsidR="009342C0" w:rsidRDefault="009342C0" w:rsidP="002D76A8">
      <w:pPr>
        <w:spacing w:after="0" w:line="240" w:lineRule="auto"/>
      </w:pPr>
      <w:r>
        <w:separator/>
      </w:r>
    </w:p>
  </w:endnote>
  <w:endnote w:type="continuationSeparator" w:id="0">
    <w:p w14:paraId="28846EFA" w14:textId="77777777" w:rsidR="009342C0" w:rsidRDefault="009342C0" w:rsidP="002D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9C8F" w14:textId="77777777" w:rsidR="009342C0" w:rsidRDefault="009342C0" w:rsidP="002D76A8">
      <w:pPr>
        <w:spacing w:after="0" w:line="240" w:lineRule="auto"/>
      </w:pPr>
      <w:r>
        <w:separator/>
      </w:r>
    </w:p>
  </w:footnote>
  <w:footnote w:type="continuationSeparator" w:id="0">
    <w:p w14:paraId="1738631E" w14:textId="77777777" w:rsidR="009342C0" w:rsidRDefault="009342C0" w:rsidP="002D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4026" w14:textId="41A0BA9A" w:rsidR="002D76A8" w:rsidRDefault="002D76A8">
    <w:pPr>
      <w:pStyle w:val="Header"/>
    </w:pPr>
    <w:r w:rsidRPr="00366760">
      <w:rPr>
        <w:noProof/>
      </w:rPr>
      <w:drawing>
        <wp:inline distT="0" distB="0" distL="0" distR="0" wp14:anchorId="1EE517EA" wp14:editId="4E236E07">
          <wp:extent cx="1472400" cy="424800"/>
          <wp:effectExtent l="0" t="0" r="0" b="0"/>
          <wp:docPr id="7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27A"/>
    <w:multiLevelType w:val="hybridMultilevel"/>
    <w:tmpl w:val="FC4450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32F24"/>
    <w:multiLevelType w:val="hybridMultilevel"/>
    <w:tmpl w:val="884077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15245"/>
    <w:multiLevelType w:val="multilevel"/>
    <w:tmpl w:val="C9E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D4524"/>
    <w:multiLevelType w:val="hybridMultilevel"/>
    <w:tmpl w:val="EF3EAD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2604F6"/>
    <w:multiLevelType w:val="hybridMultilevel"/>
    <w:tmpl w:val="039A7E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2297B"/>
    <w:multiLevelType w:val="hybridMultilevel"/>
    <w:tmpl w:val="0EB0F1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C2E17"/>
    <w:multiLevelType w:val="hybridMultilevel"/>
    <w:tmpl w:val="BD90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F3C3D"/>
    <w:multiLevelType w:val="hybridMultilevel"/>
    <w:tmpl w:val="727EE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00"/>
    <w:rsid w:val="00031695"/>
    <w:rsid w:val="000A6EA8"/>
    <w:rsid w:val="000C24A2"/>
    <w:rsid w:val="000C73F0"/>
    <w:rsid w:val="000D16F9"/>
    <w:rsid w:val="000D6DFB"/>
    <w:rsid w:val="000F14E9"/>
    <w:rsid w:val="00107B7F"/>
    <w:rsid w:val="00127D8C"/>
    <w:rsid w:val="0014057A"/>
    <w:rsid w:val="001526DE"/>
    <w:rsid w:val="001A3C40"/>
    <w:rsid w:val="00203755"/>
    <w:rsid w:val="00280A45"/>
    <w:rsid w:val="002D76A8"/>
    <w:rsid w:val="002F01EF"/>
    <w:rsid w:val="002F255F"/>
    <w:rsid w:val="002F50D3"/>
    <w:rsid w:val="00340714"/>
    <w:rsid w:val="00343A5A"/>
    <w:rsid w:val="003575BC"/>
    <w:rsid w:val="003709C0"/>
    <w:rsid w:val="003839FF"/>
    <w:rsid w:val="0039306F"/>
    <w:rsid w:val="003B4206"/>
    <w:rsid w:val="003E5C2B"/>
    <w:rsid w:val="00426313"/>
    <w:rsid w:val="00480566"/>
    <w:rsid w:val="00487AAB"/>
    <w:rsid w:val="004D1F9D"/>
    <w:rsid w:val="004D537F"/>
    <w:rsid w:val="004F199B"/>
    <w:rsid w:val="00500F81"/>
    <w:rsid w:val="005222A0"/>
    <w:rsid w:val="0055354C"/>
    <w:rsid w:val="00560A73"/>
    <w:rsid w:val="005A045B"/>
    <w:rsid w:val="005C560B"/>
    <w:rsid w:val="005D6EB6"/>
    <w:rsid w:val="00604469"/>
    <w:rsid w:val="006A72A9"/>
    <w:rsid w:val="006B29FE"/>
    <w:rsid w:val="006F05ED"/>
    <w:rsid w:val="00702327"/>
    <w:rsid w:val="00703711"/>
    <w:rsid w:val="0070621E"/>
    <w:rsid w:val="00723344"/>
    <w:rsid w:val="00756144"/>
    <w:rsid w:val="00772D82"/>
    <w:rsid w:val="00793936"/>
    <w:rsid w:val="008253AB"/>
    <w:rsid w:val="008406F4"/>
    <w:rsid w:val="0085572C"/>
    <w:rsid w:val="00863FD4"/>
    <w:rsid w:val="008A74A7"/>
    <w:rsid w:val="00912DD1"/>
    <w:rsid w:val="00915391"/>
    <w:rsid w:val="0092026F"/>
    <w:rsid w:val="00927CEC"/>
    <w:rsid w:val="009342C0"/>
    <w:rsid w:val="009346EF"/>
    <w:rsid w:val="00943CF3"/>
    <w:rsid w:val="00970855"/>
    <w:rsid w:val="0098708E"/>
    <w:rsid w:val="009F58B2"/>
    <w:rsid w:val="00A06928"/>
    <w:rsid w:val="00A26B15"/>
    <w:rsid w:val="00A47642"/>
    <w:rsid w:val="00A64EE0"/>
    <w:rsid w:val="00AA76D9"/>
    <w:rsid w:val="00AD2000"/>
    <w:rsid w:val="00AD4B74"/>
    <w:rsid w:val="00B2490E"/>
    <w:rsid w:val="00B35711"/>
    <w:rsid w:val="00B41A6E"/>
    <w:rsid w:val="00B850A9"/>
    <w:rsid w:val="00B860C3"/>
    <w:rsid w:val="00BA1D1F"/>
    <w:rsid w:val="00BC5BD6"/>
    <w:rsid w:val="00BF3F34"/>
    <w:rsid w:val="00C45203"/>
    <w:rsid w:val="00C47977"/>
    <w:rsid w:val="00C72A51"/>
    <w:rsid w:val="00C93A75"/>
    <w:rsid w:val="00CE28F8"/>
    <w:rsid w:val="00CF55BE"/>
    <w:rsid w:val="00D12977"/>
    <w:rsid w:val="00D344F8"/>
    <w:rsid w:val="00D444C3"/>
    <w:rsid w:val="00D50CED"/>
    <w:rsid w:val="00D64FE5"/>
    <w:rsid w:val="00D76BD4"/>
    <w:rsid w:val="00DA7BC3"/>
    <w:rsid w:val="00DD2694"/>
    <w:rsid w:val="00DD7EEF"/>
    <w:rsid w:val="00DE3488"/>
    <w:rsid w:val="00DE7F78"/>
    <w:rsid w:val="00DF0140"/>
    <w:rsid w:val="00DF1944"/>
    <w:rsid w:val="00DF68E2"/>
    <w:rsid w:val="00EA1DBD"/>
    <w:rsid w:val="00EF4BF1"/>
    <w:rsid w:val="00F21679"/>
    <w:rsid w:val="00F45CFE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14B2"/>
  <w15:chartTrackingRefBased/>
  <w15:docId w15:val="{1850219E-85E0-4EAB-8419-519EF61B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0D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A8"/>
  </w:style>
  <w:style w:type="paragraph" w:styleId="Footer">
    <w:name w:val="footer"/>
    <w:basedOn w:val="Normal"/>
    <w:link w:val="FooterChar"/>
    <w:uiPriority w:val="99"/>
    <w:unhideWhenUsed/>
    <w:rsid w:val="002D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A8"/>
  </w:style>
  <w:style w:type="paragraph" w:styleId="ListParagraph">
    <w:name w:val="List Paragraph"/>
    <w:basedOn w:val="Normal"/>
    <w:uiPriority w:val="34"/>
    <w:qFormat/>
    <w:rsid w:val="002F50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5C01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C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8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A47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64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4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d.ac.uk/fees-funding/scholarships/india-creative-economy-scholarships/" TargetMode="External"/><Relationship Id="rId13" Type="http://schemas.openxmlformats.org/officeDocument/2006/relationships/hyperlink" Target="https://www.kcl.ac.uk/cmci/postgraduate/postgraduate-fund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cu.ac.uk/international/fees-costs-and-scholarships/scholarships/postgraduate/british-council-creative-economy-scholarships" TargetMode="External"/><Relationship Id="rId12" Type="http://schemas.openxmlformats.org/officeDocument/2006/relationships/hyperlink" Target="https://www.gold.ac.uk/fees-funding/scholarships/india-creative-economy-scholarship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cu.ac.uk/international/fees-costs-and-scholarships/scholarships/postgraduate/british-council-creative-economy-scholarshi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itishcouncil.in/study-uk/scholarships/creative-economy-scholarships" TargetMode="External"/><Relationship Id="rId10" Type="http://schemas.openxmlformats.org/officeDocument/2006/relationships/hyperlink" Target="https://www.gla.ac.uk/scholarships/britishcouncilcreativeeconomy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cl.ac.uk/cmci/postgraduate/postgraduate-funding" TargetMode="External"/><Relationship Id="rId14" Type="http://schemas.openxmlformats.org/officeDocument/2006/relationships/hyperlink" Target="https://www.gla.ac.uk/scholarships/britishcouncilcreativeeconomyscholarshi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Bhoomika Sharma (DEL)</dc:creator>
  <cp:keywords/>
  <dc:description/>
  <cp:lastModifiedBy>Bhoomika Sharma (DEL)</cp:lastModifiedBy>
  <cp:revision>3</cp:revision>
  <dcterms:created xsi:type="dcterms:W3CDTF">2021-05-21T12:00:00Z</dcterms:created>
  <dcterms:modified xsi:type="dcterms:W3CDTF">2021-05-24T07:42:00Z</dcterms:modified>
</cp:coreProperties>
</file>